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50" w:rsidRDefault="005F0B9C" w:rsidP="00B756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</w:t>
      </w:r>
    </w:p>
    <w:p w:rsidR="00777E98" w:rsidRDefault="00777E98" w:rsidP="00B756B4">
      <w:pPr>
        <w:rPr>
          <w:b/>
          <w:sz w:val="24"/>
          <w:szCs w:val="24"/>
        </w:rPr>
      </w:pPr>
    </w:p>
    <w:p w:rsidR="00EC394E" w:rsidRPr="00B619B6" w:rsidRDefault="00777E98" w:rsidP="00EC394E">
      <w:pPr>
        <w:rPr>
          <w:sz w:val="24"/>
          <w:szCs w:val="24"/>
        </w:rPr>
      </w:pPr>
      <w:r w:rsidRPr="00777E98">
        <w:rPr>
          <w:sz w:val="24"/>
          <w:szCs w:val="24"/>
        </w:rPr>
        <w:t>This is a full-time</w:t>
      </w:r>
      <w:r w:rsidR="00A6768C">
        <w:rPr>
          <w:sz w:val="24"/>
          <w:szCs w:val="24"/>
        </w:rPr>
        <w:t xml:space="preserve"> </w:t>
      </w:r>
      <w:r w:rsidR="00BE1DAA" w:rsidRPr="00ED46BF">
        <w:rPr>
          <w:sz w:val="24"/>
          <w:szCs w:val="24"/>
        </w:rPr>
        <w:t>administrative</w:t>
      </w:r>
      <w:r w:rsidR="00BE1DAA" w:rsidRPr="00777E98">
        <w:rPr>
          <w:sz w:val="24"/>
          <w:szCs w:val="24"/>
        </w:rPr>
        <w:t xml:space="preserve"> </w:t>
      </w:r>
      <w:r w:rsidRPr="00777E98">
        <w:rPr>
          <w:sz w:val="24"/>
          <w:szCs w:val="24"/>
        </w:rPr>
        <w:t>position with varied assignments and responsibilities.  Requireme</w:t>
      </w:r>
      <w:r w:rsidR="007B16B6">
        <w:rPr>
          <w:sz w:val="24"/>
          <w:szCs w:val="24"/>
        </w:rPr>
        <w:t>nts</w:t>
      </w:r>
      <w:r w:rsidR="00053BB9">
        <w:rPr>
          <w:sz w:val="24"/>
          <w:szCs w:val="24"/>
        </w:rPr>
        <w:t xml:space="preserve"> include: excellent</w:t>
      </w:r>
      <w:r w:rsidR="007B16B6">
        <w:rPr>
          <w:sz w:val="24"/>
          <w:szCs w:val="24"/>
        </w:rPr>
        <w:t xml:space="preserve"> typing</w:t>
      </w:r>
      <w:r w:rsidR="00053BB9">
        <w:rPr>
          <w:sz w:val="24"/>
          <w:szCs w:val="24"/>
        </w:rPr>
        <w:t xml:space="preserve"> skills, filing, interpersonal relationship</w:t>
      </w:r>
      <w:r w:rsidR="007B16B6">
        <w:rPr>
          <w:sz w:val="24"/>
          <w:szCs w:val="24"/>
        </w:rPr>
        <w:t xml:space="preserve"> skills,</w:t>
      </w:r>
      <w:r w:rsidRPr="00777E98">
        <w:rPr>
          <w:sz w:val="24"/>
          <w:szCs w:val="24"/>
        </w:rPr>
        <w:t xml:space="preserve"> </w:t>
      </w:r>
      <w:r w:rsidR="00A6768C" w:rsidRPr="00777E98">
        <w:rPr>
          <w:sz w:val="24"/>
          <w:szCs w:val="24"/>
        </w:rPr>
        <w:t>the</w:t>
      </w:r>
      <w:r w:rsidRPr="00777E98">
        <w:rPr>
          <w:sz w:val="24"/>
          <w:szCs w:val="24"/>
        </w:rPr>
        <w:t xml:space="preserve"> ability to accurately type reports, correspondence</w:t>
      </w:r>
      <w:r w:rsidR="00A6768C">
        <w:rPr>
          <w:sz w:val="24"/>
          <w:szCs w:val="24"/>
        </w:rPr>
        <w:t xml:space="preserve"> with the court and attorneys, </w:t>
      </w:r>
      <w:r w:rsidRPr="00777E98">
        <w:rPr>
          <w:sz w:val="24"/>
          <w:szCs w:val="24"/>
        </w:rPr>
        <w:t xml:space="preserve">and operate computers.  Independent judgment and self-motivation are requirements.  The person in this position reports to the </w:t>
      </w:r>
      <w:r w:rsidR="006D131B" w:rsidRPr="00F86000">
        <w:rPr>
          <w:sz w:val="24"/>
          <w:szCs w:val="24"/>
        </w:rPr>
        <w:t>Prosecutor and</w:t>
      </w:r>
      <w:r w:rsidR="006D131B">
        <w:rPr>
          <w:sz w:val="24"/>
          <w:szCs w:val="24"/>
        </w:rPr>
        <w:t xml:space="preserve"> </w:t>
      </w:r>
      <w:r w:rsidRPr="00777E98">
        <w:rPr>
          <w:sz w:val="24"/>
          <w:szCs w:val="24"/>
        </w:rPr>
        <w:t>Support Services Captain or his or her designee for work assignments</w:t>
      </w:r>
      <w:r w:rsidR="00AA4E7E">
        <w:rPr>
          <w:b/>
          <w:sz w:val="24"/>
          <w:szCs w:val="24"/>
        </w:rPr>
        <w:t>.</w:t>
      </w:r>
      <w:r w:rsidR="00EC394E" w:rsidRPr="00EC394E">
        <w:t xml:space="preserve"> </w:t>
      </w:r>
      <w:r w:rsidR="00EC394E" w:rsidRPr="00DE2DD9">
        <w:rPr>
          <w:sz w:val="24"/>
          <w:szCs w:val="24"/>
        </w:rPr>
        <w:t>Some aspects of the duties are of a highly sensitive nature</w:t>
      </w:r>
      <w:r w:rsidR="0077177A" w:rsidRPr="00DE2DD9">
        <w:rPr>
          <w:sz w:val="24"/>
          <w:szCs w:val="24"/>
        </w:rPr>
        <w:t xml:space="preserve">.  This position requires a </w:t>
      </w:r>
      <w:r w:rsidR="00EC394E" w:rsidRPr="00DE2DD9">
        <w:rPr>
          <w:sz w:val="24"/>
          <w:szCs w:val="24"/>
        </w:rPr>
        <w:t xml:space="preserve">great deal of discretion and </w:t>
      </w:r>
      <w:r w:rsidR="0077177A" w:rsidRPr="00DE2DD9">
        <w:rPr>
          <w:sz w:val="24"/>
          <w:szCs w:val="24"/>
        </w:rPr>
        <w:t xml:space="preserve">high level of </w:t>
      </w:r>
      <w:r w:rsidR="00EC394E" w:rsidRPr="00DE2DD9">
        <w:rPr>
          <w:sz w:val="24"/>
          <w:szCs w:val="24"/>
        </w:rPr>
        <w:t>confidentiality</w:t>
      </w:r>
      <w:r w:rsidR="00EC394E" w:rsidRPr="00DE2DD9">
        <w:rPr>
          <w:b/>
          <w:sz w:val="24"/>
          <w:szCs w:val="24"/>
        </w:rPr>
        <w:t>.</w:t>
      </w:r>
      <w:r w:rsidR="00B619B6" w:rsidRPr="00DE2DD9">
        <w:rPr>
          <w:b/>
          <w:sz w:val="24"/>
          <w:szCs w:val="24"/>
        </w:rPr>
        <w:t xml:space="preserve"> </w:t>
      </w:r>
      <w:r w:rsidR="00B619B6" w:rsidRPr="00DE2DD9">
        <w:rPr>
          <w:sz w:val="24"/>
          <w:szCs w:val="24"/>
        </w:rPr>
        <w:t>It is preferred the employee in this position has a background in</w:t>
      </w:r>
      <w:r w:rsidR="00053BB9" w:rsidRPr="00DE2DD9">
        <w:rPr>
          <w:sz w:val="24"/>
          <w:szCs w:val="24"/>
        </w:rPr>
        <w:t xml:space="preserve"> the legal profession</w:t>
      </w:r>
      <w:r w:rsidR="00B619B6" w:rsidRPr="00DE2DD9">
        <w:rPr>
          <w:sz w:val="24"/>
          <w:szCs w:val="24"/>
        </w:rPr>
        <w:t xml:space="preserve"> or</w:t>
      </w:r>
      <w:r w:rsidR="00053BB9" w:rsidRPr="00DE2DD9">
        <w:rPr>
          <w:sz w:val="24"/>
          <w:szCs w:val="24"/>
        </w:rPr>
        <w:t xml:space="preserve"> has had legal training or a </w:t>
      </w:r>
      <w:r w:rsidR="00B619B6" w:rsidRPr="00DE2DD9">
        <w:rPr>
          <w:sz w:val="24"/>
          <w:szCs w:val="24"/>
        </w:rPr>
        <w:t>certificate.</w:t>
      </w:r>
      <w:r w:rsidR="00106F5D" w:rsidRPr="00DE2DD9">
        <w:rPr>
          <w:sz w:val="24"/>
          <w:szCs w:val="24"/>
        </w:rPr>
        <w:t xml:space="preserve">  As time permits, </w:t>
      </w:r>
      <w:proofErr w:type="gramStart"/>
      <w:r w:rsidR="00106F5D" w:rsidRPr="00DE2DD9">
        <w:rPr>
          <w:sz w:val="24"/>
          <w:szCs w:val="24"/>
        </w:rPr>
        <w:t>this position will</w:t>
      </w:r>
      <w:proofErr w:type="gramEnd"/>
      <w:r w:rsidR="00106F5D" w:rsidRPr="00DE2DD9">
        <w:rPr>
          <w:sz w:val="24"/>
          <w:szCs w:val="24"/>
        </w:rPr>
        <w:t xml:space="preserve"> also cross-train with the Administrative Assistant II to the Police Chief to ensure continuity of service.</w:t>
      </w:r>
    </w:p>
    <w:p w:rsidR="005F0B9C" w:rsidRPr="00AA4E7E" w:rsidRDefault="005F0B9C" w:rsidP="005F0B9C">
      <w:pPr>
        <w:rPr>
          <w:b/>
          <w:sz w:val="24"/>
          <w:szCs w:val="24"/>
        </w:rPr>
      </w:pPr>
    </w:p>
    <w:p w:rsidR="00BE1DAA" w:rsidRDefault="00BE1DAA" w:rsidP="00BE1DAA">
      <w:pPr>
        <w:rPr>
          <w:sz w:val="24"/>
          <w:szCs w:val="24"/>
        </w:rPr>
      </w:pPr>
      <w:r w:rsidRPr="00AA4E7E">
        <w:rPr>
          <w:sz w:val="24"/>
          <w:szCs w:val="24"/>
        </w:rPr>
        <w:t xml:space="preserve">This list </w:t>
      </w:r>
      <w:r w:rsidR="00B070C6">
        <w:rPr>
          <w:sz w:val="24"/>
          <w:szCs w:val="24"/>
        </w:rPr>
        <w:t>below</w:t>
      </w:r>
      <w:r>
        <w:rPr>
          <w:sz w:val="24"/>
          <w:szCs w:val="24"/>
        </w:rPr>
        <w:t xml:space="preserve"> </w:t>
      </w:r>
      <w:r w:rsidRPr="00AA4E7E">
        <w:rPr>
          <w:sz w:val="24"/>
          <w:szCs w:val="24"/>
        </w:rPr>
        <w:t>details typical tasks and requirements of the position, but is not intended to be all-inclusive.</w:t>
      </w:r>
    </w:p>
    <w:p w:rsidR="005F0B9C" w:rsidRDefault="005F0B9C" w:rsidP="005F0B9C">
      <w:pPr>
        <w:rPr>
          <w:sz w:val="24"/>
          <w:szCs w:val="24"/>
        </w:rPr>
      </w:pPr>
    </w:p>
    <w:p w:rsidR="008E6D65" w:rsidRDefault="008E6D65" w:rsidP="005F0B9C">
      <w:pPr>
        <w:rPr>
          <w:sz w:val="24"/>
          <w:szCs w:val="24"/>
        </w:rPr>
      </w:pPr>
    </w:p>
    <w:p w:rsidR="007B4C23" w:rsidRDefault="007B4C23" w:rsidP="005A0C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PRIMARY RESPONSIBILITIES</w:t>
      </w:r>
      <w:r w:rsidR="00F86000">
        <w:rPr>
          <w:b/>
          <w:sz w:val="24"/>
          <w:szCs w:val="24"/>
          <w:u w:val="single"/>
        </w:rPr>
        <w:t xml:space="preserve"> – 90%</w:t>
      </w:r>
    </w:p>
    <w:p w:rsidR="00057505" w:rsidRDefault="007B4C23" w:rsidP="00057505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Assisting the public,</w:t>
      </w:r>
      <w:r w:rsidR="00BE1DAA">
        <w:rPr>
          <w:sz w:val="24"/>
          <w:szCs w:val="24"/>
        </w:rPr>
        <w:t xml:space="preserve"> </w:t>
      </w:r>
      <w:r w:rsidR="00057505">
        <w:rPr>
          <w:sz w:val="24"/>
          <w:szCs w:val="24"/>
        </w:rPr>
        <w:t>law enforcement,</w:t>
      </w:r>
      <w:r>
        <w:rPr>
          <w:sz w:val="24"/>
          <w:szCs w:val="24"/>
        </w:rPr>
        <w:t xml:space="preserve"> attorneys, victims</w:t>
      </w:r>
      <w:r w:rsidR="00057505">
        <w:rPr>
          <w:sz w:val="24"/>
          <w:szCs w:val="24"/>
        </w:rPr>
        <w:t xml:space="preserve">, </w:t>
      </w:r>
      <w:r w:rsidR="00BE1DAA">
        <w:rPr>
          <w:sz w:val="24"/>
          <w:szCs w:val="24"/>
        </w:rPr>
        <w:t>defendants</w:t>
      </w:r>
      <w:r w:rsidR="00057505">
        <w:rPr>
          <w:sz w:val="24"/>
          <w:szCs w:val="24"/>
        </w:rPr>
        <w:t xml:space="preserve"> and other agencies, by phone, email or mail, </w:t>
      </w:r>
      <w:r>
        <w:rPr>
          <w:sz w:val="24"/>
          <w:szCs w:val="24"/>
        </w:rPr>
        <w:t>with requests for documents, information, and clarification of prosecution case files;</w:t>
      </w:r>
    </w:p>
    <w:p w:rsidR="00BE1DAA" w:rsidRDefault="00BE1DAA" w:rsidP="00BE1DAA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Enter hearing dates into Prosecutors calendars and IMC;</w:t>
      </w:r>
    </w:p>
    <w:p w:rsidR="00BE1DAA" w:rsidRDefault="00BE1DAA" w:rsidP="00BE1DAA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Compiling and mailing of discovery and invoices;</w:t>
      </w:r>
    </w:p>
    <w:p w:rsidR="00BE1DAA" w:rsidRDefault="00BE1DAA" w:rsidP="00BE1DAA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Compiling and mailing of felony cases to the Country Attorney’s office;</w:t>
      </w:r>
    </w:p>
    <w:p w:rsidR="00BE1DAA" w:rsidRDefault="00BE1DAA" w:rsidP="00BE1DAA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Collecting and tracking restitution from defendants and relaying same to victims;</w:t>
      </w:r>
    </w:p>
    <w:p w:rsidR="00BE1DAA" w:rsidRDefault="00BE1DAA" w:rsidP="00BE1DAA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Compiling court statistics;</w:t>
      </w:r>
    </w:p>
    <w:p w:rsidR="00BE1DAA" w:rsidRDefault="00BE1DAA" w:rsidP="00BE1DAA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Managing archives and the closure of files;</w:t>
      </w:r>
    </w:p>
    <w:p w:rsidR="00BE1DAA" w:rsidRDefault="00BE1DAA" w:rsidP="00057505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Compiling fingerprint cards and submitting to State;</w:t>
      </w:r>
    </w:p>
    <w:p w:rsidR="00BE1DAA" w:rsidRDefault="00BE1DAA" w:rsidP="00BE1DAA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Subpoenaing witnesses, victims and </w:t>
      </w:r>
      <w:r w:rsidR="00ED46BF">
        <w:rPr>
          <w:sz w:val="24"/>
          <w:szCs w:val="24"/>
        </w:rPr>
        <w:t>O</w:t>
      </w:r>
      <w:r>
        <w:rPr>
          <w:sz w:val="24"/>
          <w:szCs w:val="24"/>
        </w:rPr>
        <w:t>ffice</w:t>
      </w:r>
      <w:r w:rsidR="00ED46BF">
        <w:rPr>
          <w:sz w:val="24"/>
          <w:szCs w:val="24"/>
        </w:rPr>
        <w:t>rs</w:t>
      </w:r>
      <w:r>
        <w:rPr>
          <w:sz w:val="24"/>
          <w:szCs w:val="24"/>
        </w:rPr>
        <w:t xml:space="preserve"> from Town of Milford Police Department;</w:t>
      </w:r>
    </w:p>
    <w:p w:rsidR="00BE1DAA" w:rsidRDefault="00BE1DAA" w:rsidP="00BE1DAA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Tracking the subpoenas and service of documents from other agencies that are sent to the Prosecutors office/Milford Police Department;</w:t>
      </w:r>
    </w:p>
    <w:p w:rsidR="00F55F03" w:rsidRDefault="00F55F03" w:rsidP="00F55F03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Communicating with the County Attorney’s Office on our active felony cases;</w:t>
      </w:r>
    </w:p>
    <w:p w:rsidR="00F55F03" w:rsidRDefault="00F55F03" w:rsidP="00F55F03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Communicating with the District Court about upcoming court dates and case files;</w:t>
      </w:r>
    </w:p>
    <w:p w:rsidR="00F55F03" w:rsidRPr="00BE1DAA" w:rsidRDefault="00F55F03" w:rsidP="00F55F03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Tracking of the scheduled arraignment date;</w:t>
      </w:r>
    </w:p>
    <w:p w:rsidR="00BE1DAA" w:rsidRDefault="00F55F03" w:rsidP="00057505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Maintaining the record of the </w:t>
      </w:r>
      <w:proofErr w:type="spellStart"/>
      <w:r>
        <w:rPr>
          <w:sz w:val="24"/>
          <w:szCs w:val="24"/>
        </w:rPr>
        <w:t>Intoxilyzer</w:t>
      </w:r>
      <w:proofErr w:type="spellEnd"/>
      <w:r>
        <w:rPr>
          <w:sz w:val="24"/>
          <w:szCs w:val="24"/>
        </w:rPr>
        <w:t xml:space="preserve"> and Radar units and officer certifications and compiling those when necessary for discovery;</w:t>
      </w:r>
    </w:p>
    <w:p w:rsidR="00F55F03" w:rsidRDefault="00F55F03" w:rsidP="00057505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Updating of annulled records and purging of records;</w:t>
      </w:r>
    </w:p>
    <w:p w:rsidR="00F55F03" w:rsidRDefault="00F55F03" w:rsidP="00057505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Assisting the Detective’s Division by maintaining an evidence destruction list and a drug destruction list for every closed file;</w:t>
      </w:r>
    </w:p>
    <w:p w:rsidR="00F55F03" w:rsidRDefault="00F55F03" w:rsidP="00057505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Assisting in responding to correspondence from other agencies, defendants, victims and attorneys;</w:t>
      </w:r>
    </w:p>
    <w:p w:rsidR="00F55F03" w:rsidRDefault="00F55F03" w:rsidP="00057505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Organizing and review of incoming mail;</w:t>
      </w:r>
    </w:p>
    <w:p w:rsidR="00F55F03" w:rsidRDefault="00F55F03" w:rsidP="00057505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Preparation of outgoing mail;</w:t>
      </w:r>
    </w:p>
    <w:p w:rsidR="00A46E16" w:rsidRPr="00A46E16" w:rsidRDefault="00A46E16" w:rsidP="00A46E16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Manage court mail</w:t>
      </w:r>
    </w:p>
    <w:p w:rsidR="00F55F03" w:rsidRDefault="00F55F03" w:rsidP="00057505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Tracking all deadlines;</w:t>
      </w:r>
    </w:p>
    <w:p w:rsidR="00F55F03" w:rsidRDefault="00F55F03" w:rsidP="00057505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Requesting documentation and criminal histories from dispatch;</w:t>
      </w:r>
    </w:p>
    <w:p w:rsidR="00F55F03" w:rsidRDefault="00F55F03" w:rsidP="00057505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Notifying Officers of signed arrest warrants and organizing them for service;</w:t>
      </w:r>
    </w:p>
    <w:p w:rsidR="00F55F03" w:rsidRDefault="00F55F03" w:rsidP="00057505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Reviewing and processing all arrest files to prepare for review by the Prosecutor;</w:t>
      </w:r>
    </w:p>
    <w:p w:rsidR="00A46E16" w:rsidRDefault="00F55F03" w:rsidP="00F55F03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Maintaining the juvenile files; including all deadlines and their confidentiality; </w:t>
      </w:r>
    </w:p>
    <w:p w:rsidR="00F55F03" w:rsidRDefault="00A46E16" w:rsidP="00F55F03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AA4E7E">
        <w:rPr>
          <w:sz w:val="24"/>
          <w:szCs w:val="24"/>
        </w:rPr>
        <w:t>aintain</w:t>
      </w:r>
      <w:r>
        <w:rPr>
          <w:sz w:val="24"/>
          <w:szCs w:val="24"/>
        </w:rPr>
        <w:t xml:space="preserve"> the prosecution office area in a neat and orderly fashion; </w:t>
      </w:r>
      <w:r w:rsidR="00F55F03">
        <w:rPr>
          <w:sz w:val="24"/>
          <w:szCs w:val="24"/>
        </w:rPr>
        <w:t xml:space="preserve">and </w:t>
      </w:r>
    </w:p>
    <w:p w:rsidR="007B4C23" w:rsidRDefault="00F55F03" w:rsidP="005A0C75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Any and all other responsibilities delegated by the Prosecutor on a daily basis.</w:t>
      </w:r>
    </w:p>
    <w:p w:rsidR="00B070C6" w:rsidRPr="00ED46BF" w:rsidRDefault="00B070C6" w:rsidP="005A0C75">
      <w:pPr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Manage and post court dates and hearings.</w:t>
      </w:r>
    </w:p>
    <w:p w:rsidR="007B4C23" w:rsidRDefault="007B4C23" w:rsidP="005A0C75">
      <w:pPr>
        <w:rPr>
          <w:b/>
          <w:sz w:val="24"/>
          <w:szCs w:val="24"/>
          <w:u w:val="single"/>
        </w:rPr>
      </w:pPr>
    </w:p>
    <w:p w:rsidR="005A0C75" w:rsidRPr="007D7C22" w:rsidRDefault="005A0C75" w:rsidP="005A0C75">
      <w:pPr>
        <w:rPr>
          <w:b/>
          <w:sz w:val="24"/>
          <w:szCs w:val="24"/>
        </w:rPr>
      </w:pPr>
      <w:r w:rsidRPr="007D7C22">
        <w:rPr>
          <w:b/>
          <w:sz w:val="24"/>
          <w:szCs w:val="24"/>
          <w:u w:val="single"/>
        </w:rPr>
        <w:t>GENERAL DUTIES AND RESPONSIBILITIES</w:t>
      </w:r>
      <w:r w:rsidR="00BE1DAA">
        <w:rPr>
          <w:b/>
          <w:sz w:val="24"/>
          <w:szCs w:val="24"/>
          <w:u w:val="single"/>
        </w:rPr>
        <w:t xml:space="preserve"> </w:t>
      </w:r>
      <w:r w:rsidR="00BE1DAA" w:rsidRPr="00F86000">
        <w:rPr>
          <w:b/>
          <w:sz w:val="24"/>
          <w:szCs w:val="24"/>
          <w:u w:val="single"/>
        </w:rPr>
        <w:t>– 10%</w:t>
      </w:r>
    </w:p>
    <w:p w:rsidR="00AA4E7E" w:rsidRPr="00AA4E7E" w:rsidRDefault="00AA4E7E" w:rsidP="00BE1DAA">
      <w:pPr>
        <w:rPr>
          <w:sz w:val="24"/>
          <w:szCs w:val="24"/>
        </w:rPr>
      </w:pPr>
    </w:p>
    <w:p w:rsidR="00AA4E7E" w:rsidRDefault="00AA4E7E" w:rsidP="00BE1DAA">
      <w:pPr>
        <w:numPr>
          <w:ilvl w:val="0"/>
          <w:numId w:val="31"/>
        </w:numPr>
        <w:rPr>
          <w:sz w:val="24"/>
          <w:szCs w:val="24"/>
        </w:rPr>
      </w:pPr>
      <w:r w:rsidRPr="00AA4E7E">
        <w:rPr>
          <w:sz w:val="24"/>
          <w:szCs w:val="24"/>
        </w:rPr>
        <w:t xml:space="preserve">Operate and have thorough knowledge </w:t>
      </w:r>
      <w:r>
        <w:rPr>
          <w:sz w:val="24"/>
          <w:szCs w:val="24"/>
        </w:rPr>
        <w:t>of all business office machine</w:t>
      </w:r>
      <w:r w:rsidR="003A3B3C">
        <w:rPr>
          <w:sz w:val="24"/>
          <w:szCs w:val="24"/>
        </w:rPr>
        <w:t xml:space="preserve">s </w:t>
      </w:r>
      <w:r>
        <w:rPr>
          <w:sz w:val="24"/>
          <w:szCs w:val="24"/>
        </w:rPr>
        <w:t>and</w:t>
      </w:r>
      <w:r w:rsidR="003A3B3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telephone system.</w:t>
      </w:r>
    </w:p>
    <w:p w:rsidR="00AA4E7E" w:rsidRDefault="00AA4E7E" w:rsidP="00BE1DAA">
      <w:pPr>
        <w:numPr>
          <w:ilvl w:val="0"/>
          <w:numId w:val="31"/>
        </w:numPr>
        <w:rPr>
          <w:sz w:val="24"/>
          <w:szCs w:val="24"/>
        </w:rPr>
      </w:pPr>
      <w:r w:rsidRPr="00AA4E7E">
        <w:rPr>
          <w:sz w:val="24"/>
          <w:szCs w:val="24"/>
        </w:rPr>
        <w:t>Act as a receptionist and answer questions of the general p</w:t>
      </w:r>
      <w:r w:rsidR="00053BB9">
        <w:rPr>
          <w:sz w:val="24"/>
          <w:szCs w:val="24"/>
        </w:rPr>
        <w:t>ublic in person,</w:t>
      </w:r>
      <w:r>
        <w:rPr>
          <w:sz w:val="24"/>
          <w:szCs w:val="24"/>
        </w:rPr>
        <w:t xml:space="preserve"> by telephone, or email.</w:t>
      </w:r>
    </w:p>
    <w:p w:rsidR="00AA4E7E" w:rsidRDefault="00AA4E7E" w:rsidP="00BE1DAA">
      <w:pPr>
        <w:numPr>
          <w:ilvl w:val="0"/>
          <w:numId w:val="31"/>
        </w:numPr>
        <w:rPr>
          <w:sz w:val="24"/>
          <w:szCs w:val="24"/>
        </w:rPr>
      </w:pPr>
      <w:r w:rsidRPr="00AA4E7E">
        <w:rPr>
          <w:sz w:val="24"/>
          <w:szCs w:val="24"/>
        </w:rPr>
        <w:t>Perform related clerical duties to include transcriptions in other</w:t>
      </w:r>
      <w:r>
        <w:rPr>
          <w:sz w:val="24"/>
          <w:szCs w:val="24"/>
        </w:rPr>
        <w:t xml:space="preserve"> ar</w:t>
      </w:r>
      <w:r w:rsidR="004152B0">
        <w:rPr>
          <w:sz w:val="24"/>
          <w:szCs w:val="24"/>
        </w:rPr>
        <w:t>eas of offices when required,</w:t>
      </w:r>
      <w:r>
        <w:rPr>
          <w:sz w:val="24"/>
          <w:szCs w:val="24"/>
        </w:rPr>
        <w:t xml:space="preserve"> to k</w:t>
      </w:r>
      <w:r w:rsidRPr="00AA4E7E">
        <w:rPr>
          <w:sz w:val="24"/>
          <w:szCs w:val="24"/>
        </w:rPr>
        <w:t>now and understand Departmental rules, regulations, and procedures in a manner to recognize an</w:t>
      </w:r>
      <w:r>
        <w:rPr>
          <w:sz w:val="24"/>
          <w:szCs w:val="24"/>
        </w:rPr>
        <w:t>d recommend appropriate actions.</w:t>
      </w:r>
    </w:p>
    <w:p w:rsidR="00AA4E7E" w:rsidRDefault="004152B0" w:rsidP="00BE1DAA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Maintain d</w:t>
      </w:r>
      <w:r w:rsidR="00AA4E7E" w:rsidRPr="00AA4E7E">
        <w:rPr>
          <w:sz w:val="24"/>
          <w:szCs w:val="24"/>
        </w:rPr>
        <w:t xml:space="preserve">epartmental files and records </w:t>
      </w:r>
      <w:r w:rsidR="00673AEB">
        <w:rPr>
          <w:sz w:val="24"/>
          <w:szCs w:val="24"/>
        </w:rPr>
        <w:t>in an orderly fashion</w:t>
      </w:r>
      <w:r w:rsidR="00AA4E7E">
        <w:rPr>
          <w:sz w:val="24"/>
          <w:szCs w:val="24"/>
        </w:rPr>
        <w:t>.</w:t>
      </w:r>
    </w:p>
    <w:p w:rsidR="00AA4E7E" w:rsidRDefault="00AA4E7E" w:rsidP="00BE1DAA">
      <w:pPr>
        <w:numPr>
          <w:ilvl w:val="0"/>
          <w:numId w:val="31"/>
        </w:numPr>
        <w:rPr>
          <w:sz w:val="24"/>
          <w:szCs w:val="24"/>
        </w:rPr>
      </w:pPr>
      <w:r w:rsidRPr="00AA4E7E">
        <w:rPr>
          <w:sz w:val="24"/>
          <w:szCs w:val="24"/>
        </w:rPr>
        <w:t>Process copy work re</w:t>
      </w:r>
      <w:r>
        <w:rPr>
          <w:sz w:val="24"/>
          <w:szCs w:val="24"/>
        </w:rPr>
        <w:t>quests and billing as necessary.</w:t>
      </w:r>
      <w:r w:rsidRPr="00AA4E7E">
        <w:rPr>
          <w:sz w:val="24"/>
          <w:szCs w:val="24"/>
        </w:rPr>
        <w:t xml:space="preserve"> </w:t>
      </w:r>
    </w:p>
    <w:p w:rsidR="00AA4E7E" w:rsidRDefault="00AA4E7E" w:rsidP="00BE1DAA">
      <w:pPr>
        <w:numPr>
          <w:ilvl w:val="0"/>
          <w:numId w:val="31"/>
        </w:numPr>
        <w:rPr>
          <w:sz w:val="24"/>
          <w:szCs w:val="24"/>
        </w:rPr>
      </w:pPr>
      <w:r w:rsidRPr="00AA4E7E">
        <w:rPr>
          <w:sz w:val="24"/>
          <w:szCs w:val="24"/>
        </w:rPr>
        <w:t>Answer questions of the public and, if required, dire</w:t>
      </w:r>
      <w:r>
        <w:rPr>
          <w:sz w:val="24"/>
          <w:szCs w:val="24"/>
        </w:rPr>
        <w:t>ct them to the proper authority.</w:t>
      </w:r>
    </w:p>
    <w:p w:rsidR="00AA4E7E" w:rsidRDefault="00AA4E7E" w:rsidP="00BE1DAA">
      <w:pPr>
        <w:numPr>
          <w:ilvl w:val="0"/>
          <w:numId w:val="31"/>
        </w:numPr>
        <w:rPr>
          <w:sz w:val="24"/>
          <w:szCs w:val="24"/>
        </w:rPr>
      </w:pPr>
      <w:r w:rsidRPr="00AA4E7E">
        <w:rPr>
          <w:sz w:val="24"/>
          <w:szCs w:val="24"/>
        </w:rPr>
        <w:t xml:space="preserve">Receive and document payments, charges, and </w:t>
      </w:r>
      <w:r>
        <w:rPr>
          <w:sz w:val="24"/>
          <w:szCs w:val="24"/>
        </w:rPr>
        <w:t>account receivables as required.</w:t>
      </w:r>
    </w:p>
    <w:p w:rsidR="00115A9A" w:rsidRDefault="00AA4E7E" w:rsidP="00BE1DAA">
      <w:pPr>
        <w:numPr>
          <w:ilvl w:val="0"/>
          <w:numId w:val="31"/>
        </w:numPr>
        <w:rPr>
          <w:sz w:val="24"/>
          <w:szCs w:val="24"/>
        </w:rPr>
      </w:pPr>
      <w:r w:rsidRPr="00AA4E7E">
        <w:rPr>
          <w:sz w:val="24"/>
          <w:szCs w:val="24"/>
        </w:rPr>
        <w:t>Have knowledge of Departmental and</w:t>
      </w:r>
      <w:r w:rsidR="00115A9A">
        <w:rPr>
          <w:sz w:val="24"/>
          <w:szCs w:val="24"/>
        </w:rPr>
        <w:t xml:space="preserve"> Town data processing functions.</w:t>
      </w:r>
    </w:p>
    <w:p w:rsidR="00115A9A" w:rsidRDefault="00AA4E7E" w:rsidP="00BE1DAA">
      <w:pPr>
        <w:numPr>
          <w:ilvl w:val="0"/>
          <w:numId w:val="31"/>
        </w:numPr>
        <w:rPr>
          <w:sz w:val="24"/>
          <w:szCs w:val="24"/>
        </w:rPr>
      </w:pPr>
      <w:r w:rsidRPr="00115A9A">
        <w:rPr>
          <w:sz w:val="24"/>
          <w:szCs w:val="24"/>
        </w:rPr>
        <w:t xml:space="preserve">Have a thorough knowledge of Town governmental operations, recognizing appropriate authorities, and directing persons to </w:t>
      </w:r>
      <w:r w:rsidR="00115A9A">
        <w:rPr>
          <w:sz w:val="24"/>
          <w:szCs w:val="24"/>
        </w:rPr>
        <w:t>responsible areas of government.</w:t>
      </w:r>
    </w:p>
    <w:p w:rsidR="00115A9A" w:rsidRDefault="00AA4E7E" w:rsidP="00BE1DAA">
      <w:pPr>
        <w:numPr>
          <w:ilvl w:val="0"/>
          <w:numId w:val="31"/>
        </w:numPr>
        <w:rPr>
          <w:sz w:val="24"/>
          <w:szCs w:val="24"/>
        </w:rPr>
      </w:pPr>
      <w:r w:rsidRPr="00115A9A">
        <w:rPr>
          <w:sz w:val="24"/>
          <w:szCs w:val="24"/>
        </w:rPr>
        <w:t>Be capable of typ</w:t>
      </w:r>
      <w:r w:rsidR="00115A9A">
        <w:rPr>
          <w:sz w:val="24"/>
          <w:szCs w:val="24"/>
        </w:rPr>
        <w:t>ing efficiently and effectively.</w:t>
      </w:r>
    </w:p>
    <w:p w:rsidR="00115A9A" w:rsidRDefault="00AA4E7E" w:rsidP="00BE1DAA">
      <w:pPr>
        <w:numPr>
          <w:ilvl w:val="0"/>
          <w:numId w:val="31"/>
        </w:numPr>
        <w:rPr>
          <w:sz w:val="24"/>
          <w:szCs w:val="24"/>
        </w:rPr>
      </w:pPr>
      <w:r w:rsidRPr="00115A9A">
        <w:rPr>
          <w:sz w:val="24"/>
          <w:szCs w:val="24"/>
        </w:rPr>
        <w:t>Hav</w:t>
      </w:r>
      <w:r w:rsidR="00673AEB">
        <w:rPr>
          <w:sz w:val="24"/>
          <w:szCs w:val="24"/>
        </w:rPr>
        <w:t>e a good knowledge of</w:t>
      </w:r>
      <w:r w:rsidR="004152B0">
        <w:rPr>
          <w:sz w:val="24"/>
          <w:szCs w:val="24"/>
        </w:rPr>
        <w:t xml:space="preserve"> E</w:t>
      </w:r>
      <w:r w:rsidR="004152B0" w:rsidRPr="00115A9A">
        <w:rPr>
          <w:sz w:val="24"/>
          <w:szCs w:val="24"/>
        </w:rPr>
        <w:t>n</w:t>
      </w:r>
      <w:r w:rsidR="004152B0">
        <w:rPr>
          <w:sz w:val="24"/>
          <w:szCs w:val="24"/>
        </w:rPr>
        <w:t>glish</w:t>
      </w:r>
      <w:r w:rsidR="00115A9A">
        <w:rPr>
          <w:sz w:val="24"/>
          <w:szCs w:val="24"/>
        </w:rPr>
        <w:t>, spelling, and arithmetic.</w:t>
      </w:r>
    </w:p>
    <w:p w:rsidR="00115A9A" w:rsidRDefault="00AA4E7E" w:rsidP="00BE1DAA">
      <w:pPr>
        <w:numPr>
          <w:ilvl w:val="0"/>
          <w:numId w:val="31"/>
        </w:numPr>
        <w:rPr>
          <w:sz w:val="24"/>
          <w:szCs w:val="24"/>
        </w:rPr>
      </w:pPr>
      <w:r w:rsidRPr="00115A9A">
        <w:rPr>
          <w:sz w:val="24"/>
          <w:szCs w:val="24"/>
        </w:rPr>
        <w:t xml:space="preserve">Prepare material for duplicating on copy </w:t>
      </w:r>
      <w:r w:rsidR="00115A9A">
        <w:rPr>
          <w:sz w:val="24"/>
          <w:szCs w:val="24"/>
        </w:rPr>
        <w:t>and fax machines.</w:t>
      </w:r>
    </w:p>
    <w:p w:rsidR="00115A9A" w:rsidRPr="00673AEB" w:rsidRDefault="00AA4E7E" w:rsidP="00BE1DAA">
      <w:pPr>
        <w:numPr>
          <w:ilvl w:val="0"/>
          <w:numId w:val="31"/>
        </w:numPr>
        <w:rPr>
          <w:sz w:val="24"/>
          <w:szCs w:val="24"/>
        </w:rPr>
      </w:pPr>
      <w:r w:rsidRPr="00115A9A">
        <w:rPr>
          <w:sz w:val="24"/>
          <w:szCs w:val="24"/>
        </w:rPr>
        <w:t>Have the ability to understand and carry ou</w:t>
      </w:r>
      <w:r w:rsidR="00115A9A">
        <w:rPr>
          <w:sz w:val="24"/>
          <w:szCs w:val="24"/>
        </w:rPr>
        <w:t>t written and oral instructions.</w:t>
      </w:r>
    </w:p>
    <w:p w:rsidR="00115A9A" w:rsidRDefault="00AA4E7E" w:rsidP="00BE1DAA">
      <w:pPr>
        <w:numPr>
          <w:ilvl w:val="0"/>
          <w:numId w:val="31"/>
        </w:numPr>
        <w:rPr>
          <w:sz w:val="24"/>
          <w:szCs w:val="24"/>
        </w:rPr>
      </w:pPr>
      <w:r w:rsidRPr="00115A9A">
        <w:rPr>
          <w:sz w:val="24"/>
          <w:szCs w:val="24"/>
        </w:rPr>
        <w:t>Take corrective measures in hazardous or unsafe conditions, and report such incidents that are outside his or her contr</w:t>
      </w:r>
      <w:r w:rsidR="00115A9A">
        <w:rPr>
          <w:sz w:val="24"/>
          <w:szCs w:val="24"/>
        </w:rPr>
        <w:t xml:space="preserve">ol to the appropriate authority and </w:t>
      </w:r>
      <w:r w:rsidRPr="00115A9A">
        <w:rPr>
          <w:sz w:val="24"/>
          <w:szCs w:val="24"/>
        </w:rPr>
        <w:t>shall correct or report an</w:t>
      </w:r>
      <w:r w:rsidR="004152B0">
        <w:rPr>
          <w:sz w:val="24"/>
          <w:szCs w:val="24"/>
        </w:rPr>
        <w:t>y hazards or deficiencies in the</w:t>
      </w:r>
      <w:r w:rsidRPr="00115A9A">
        <w:rPr>
          <w:sz w:val="24"/>
          <w:szCs w:val="24"/>
        </w:rPr>
        <w:t xml:space="preserve"> building</w:t>
      </w:r>
      <w:r w:rsidR="00115A9A">
        <w:rPr>
          <w:sz w:val="24"/>
          <w:szCs w:val="24"/>
        </w:rPr>
        <w:t>, equipment, or rights of way.</w:t>
      </w:r>
    </w:p>
    <w:p w:rsidR="00115A9A" w:rsidRPr="00A6768C" w:rsidRDefault="00AA4E7E" w:rsidP="00BE1DAA">
      <w:pPr>
        <w:numPr>
          <w:ilvl w:val="0"/>
          <w:numId w:val="31"/>
        </w:numPr>
        <w:rPr>
          <w:sz w:val="24"/>
          <w:szCs w:val="24"/>
        </w:rPr>
      </w:pPr>
      <w:r w:rsidRPr="00115A9A">
        <w:rPr>
          <w:sz w:val="24"/>
          <w:szCs w:val="24"/>
        </w:rPr>
        <w:t>Communicate effectively, practically, and coherently with other individuals</w:t>
      </w:r>
      <w:r w:rsidR="00AB1D2F">
        <w:rPr>
          <w:sz w:val="24"/>
          <w:szCs w:val="24"/>
        </w:rPr>
        <w:t xml:space="preserve"> verbally</w:t>
      </w:r>
      <w:r w:rsidR="00673AEB">
        <w:rPr>
          <w:sz w:val="24"/>
          <w:szCs w:val="24"/>
        </w:rPr>
        <w:t>,</w:t>
      </w:r>
      <w:r w:rsidR="00AB1D2F">
        <w:rPr>
          <w:sz w:val="24"/>
          <w:szCs w:val="24"/>
        </w:rPr>
        <w:t xml:space="preserve"> and in writing</w:t>
      </w:r>
      <w:r w:rsidR="00673AEB">
        <w:rPr>
          <w:sz w:val="24"/>
          <w:szCs w:val="24"/>
        </w:rPr>
        <w:t>,</w:t>
      </w:r>
      <w:r w:rsidR="00AB1D2F">
        <w:rPr>
          <w:sz w:val="24"/>
          <w:szCs w:val="24"/>
        </w:rPr>
        <w:t xml:space="preserve"> as well</w:t>
      </w:r>
      <w:r w:rsidR="00115A9A">
        <w:rPr>
          <w:sz w:val="24"/>
          <w:szCs w:val="24"/>
        </w:rPr>
        <w:t xml:space="preserve"> as providing positive customer service to members of the public.</w:t>
      </w:r>
    </w:p>
    <w:p w:rsidR="00115A9A" w:rsidRDefault="00115A9A" w:rsidP="00BE1DAA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Hav</w:t>
      </w:r>
      <w:r w:rsidR="004152B0">
        <w:rPr>
          <w:sz w:val="24"/>
          <w:szCs w:val="24"/>
        </w:rPr>
        <w:t xml:space="preserve">e the ability to load paper </w:t>
      </w:r>
      <w:r>
        <w:rPr>
          <w:sz w:val="24"/>
          <w:szCs w:val="24"/>
        </w:rPr>
        <w:t>and/ or ink into copy or fax machines.</w:t>
      </w:r>
    </w:p>
    <w:p w:rsidR="0022450E" w:rsidRDefault="00AA4E7E" w:rsidP="00BE1DAA">
      <w:pPr>
        <w:numPr>
          <w:ilvl w:val="0"/>
          <w:numId w:val="31"/>
        </w:numPr>
        <w:rPr>
          <w:sz w:val="24"/>
          <w:szCs w:val="24"/>
        </w:rPr>
      </w:pPr>
      <w:r w:rsidRPr="00115A9A">
        <w:rPr>
          <w:sz w:val="24"/>
          <w:szCs w:val="24"/>
        </w:rPr>
        <w:lastRenderedPageBreak/>
        <w:t>Day to day supervision will be provided by the Support Services Captain or his/her Designee.</w:t>
      </w:r>
    </w:p>
    <w:p w:rsidR="006640F1" w:rsidRPr="005C66FC" w:rsidRDefault="006640F1" w:rsidP="005F0B9C">
      <w:pPr>
        <w:ind w:left="720"/>
        <w:rPr>
          <w:sz w:val="24"/>
          <w:szCs w:val="24"/>
        </w:rPr>
      </w:pPr>
    </w:p>
    <w:p w:rsidR="006640F1" w:rsidRDefault="00115A9A" w:rsidP="006640F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PRIMARY PHYSICAL REQUIREMENTS</w:t>
      </w:r>
    </w:p>
    <w:p w:rsidR="00CF5C57" w:rsidRDefault="00CF5C57" w:rsidP="006640F1">
      <w:pPr>
        <w:rPr>
          <w:b/>
          <w:sz w:val="24"/>
          <w:szCs w:val="24"/>
        </w:rPr>
      </w:pPr>
    </w:p>
    <w:p w:rsidR="00934537" w:rsidRDefault="00934537" w:rsidP="00934537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Below is a list of physical requirements for the Administrative Assistant position;</w:t>
      </w:r>
    </w:p>
    <w:p w:rsidR="00F55F03" w:rsidRDefault="00F55F03" w:rsidP="00F55F0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260"/>
        <w:gridCol w:w="1081"/>
        <w:gridCol w:w="261"/>
        <w:gridCol w:w="1922"/>
        <w:gridCol w:w="2334"/>
      </w:tblGrid>
      <w:tr w:rsidR="00F55F03" w:rsidTr="00A46E16">
        <w:tc>
          <w:tcPr>
            <w:tcW w:w="2718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LIFT up to 10 lbs.:</w:t>
            </w:r>
          </w:p>
        </w:tc>
        <w:tc>
          <w:tcPr>
            <w:tcW w:w="2341" w:type="dxa"/>
            <w:gridSpan w:val="2"/>
          </w:tcPr>
          <w:p w:rsidR="00F55F03" w:rsidRDefault="00F55F03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 xml:space="preserve">Frequently   </w:t>
            </w:r>
          </w:p>
        </w:tc>
        <w:tc>
          <w:tcPr>
            <w:tcW w:w="261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Twisting:</w:t>
            </w:r>
          </w:p>
        </w:tc>
        <w:tc>
          <w:tcPr>
            <w:tcW w:w="2334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Occasionally</w:t>
            </w:r>
          </w:p>
        </w:tc>
      </w:tr>
      <w:tr w:rsidR="00F55F03" w:rsidTr="00A46E16">
        <w:tc>
          <w:tcPr>
            <w:tcW w:w="2718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LIFT 11 to 25 lbs.:</w:t>
            </w:r>
          </w:p>
        </w:tc>
        <w:tc>
          <w:tcPr>
            <w:tcW w:w="2341" w:type="dxa"/>
            <w:gridSpan w:val="2"/>
          </w:tcPr>
          <w:p w:rsidR="00F55F03" w:rsidRDefault="00F55F03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Occasionally</w:t>
            </w:r>
          </w:p>
        </w:tc>
        <w:tc>
          <w:tcPr>
            <w:tcW w:w="261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Bending:</w:t>
            </w:r>
          </w:p>
        </w:tc>
        <w:tc>
          <w:tcPr>
            <w:tcW w:w="2334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Occasionally</w:t>
            </w:r>
          </w:p>
        </w:tc>
      </w:tr>
      <w:tr w:rsidR="00F55F03" w:rsidTr="00A46E16">
        <w:tc>
          <w:tcPr>
            <w:tcW w:w="2718" w:type="dxa"/>
          </w:tcPr>
          <w:p w:rsidR="00F55F03" w:rsidRDefault="00A46E16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LIFT 26 to 50 lbs.:</w:t>
            </w:r>
          </w:p>
        </w:tc>
        <w:tc>
          <w:tcPr>
            <w:tcW w:w="2341" w:type="dxa"/>
            <w:gridSpan w:val="2"/>
          </w:tcPr>
          <w:p w:rsidR="00F55F03" w:rsidRDefault="00A46E16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Seldom</w:t>
            </w:r>
          </w:p>
        </w:tc>
        <w:tc>
          <w:tcPr>
            <w:tcW w:w="261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Crawling:</w:t>
            </w:r>
          </w:p>
        </w:tc>
        <w:tc>
          <w:tcPr>
            <w:tcW w:w="2334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Seldom</w:t>
            </w:r>
          </w:p>
        </w:tc>
      </w:tr>
      <w:tr w:rsidR="00F55F03" w:rsidTr="00A46E16">
        <w:tc>
          <w:tcPr>
            <w:tcW w:w="2718" w:type="dxa"/>
          </w:tcPr>
          <w:p w:rsidR="00F55F03" w:rsidRDefault="00A46E16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LIFT over 50 lbs.:</w:t>
            </w:r>
          </w:p>
        </w:tc>
        <w:tc>
          <w:tcPr>
            <w:tcW w:w="2341" w:type="dxa"/>
            <w:gridSpan w:val="2"/>
          </w:tcPr>
          <w:p w:rsidR="00F55F03" w:rsidRDefault="00A46E16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Not Required</w:t>
            </w:r>
          </w:p>
        </w:tc>
        <w:tc>
          <w:tcPr>
            <w:tcW w:w="261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Squatting:</w:t>
            </w:r>
          </w:p>
        </w:tc>
        <w:tc>
          <w:tcPr>
            <w:tcW w:w="2334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Occasionally</w:t>
            </w:r>
          </w:p>
        </w:tc>
      </w:tr>
      <w:tr w:rsidR="00F55F03" w:rsidTr="00A46E16">
        <w:tc>
          <w:tcPr>
            <w:tcW w:w="2718" w:type="dxa"/>
          </w:tcPr>
          <w:p w:rsidR="00F55F03" w:rsidRDefault="00A46E16" w:rsidP="00F55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 up to 10 lbs.:</w:t>
            </w:r>
          </w:p>
        </w:tc>
        <w:tc>
          <w:tcPr>
            <w:tcW w:w="2341" w:type="dxa"/>
            <w:gridSpan w:val="2"/>
          </w:tcPr>
          <w:p w:rsidR="00F55F03" w:rsidRDefault="00A46E16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Frequently</w:t>
            </w:r>
          </w:p>
        </w:tc>
        <w:tc>
          <w:tcPr>
            <w:tcW w:w="261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Kneeling:</w:t>
            </w:r>
          </w:p>
        </w:tc>
        <w:tc>
          <w:tcPr>
            <w:tcW w:w="2334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Occasionally</w:t>
            </w:r>
          </w:p>
        </w:tc>
      </w:tr>
      <w:tr w:rsidR="00F55F03" w:rsidTr="00A46E16">
        <w:tc>
          <w:tcPr>
            <w:tcW w:w="2718" w:type="dxa"/>
          </w:tcPr>
          <w:p w:rsidR="00F55F03" w:rsidRDefault="00A46E16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CARRY 11 to 25 lbs.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41" w:type="dxa"/>
            <w:gridSpan w:val="2"/>
          </w:tcPr>
          <w:p w:rsidR="00F55F03" w:rsidRDefault="00A46E16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Occasionally</w:t>
            </w:r>
          </w:p>
        </w:tc>
        <w:tc>
          <w:tcPr>
            <w:tcW w:w="261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Crouching:</w:t>
            </w:r>
          </w:p>
        </w:tc>
        <w:tc>
          <w:tcPr>
            <w:tcW w:w="2334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Seldom</w:t>
            </w:r>
          </w:p>
        </w:tc>
      </w:tr>
      <w:tr w:rsidR="00F55F03" w:rsidTr="00A46E16">
        <w:tc>
          <w:tcPr>
            <w:tcW w:w="2718" w:type="dxa"/>
          </w:tcPr>
          <w:p w:rsidR="00F55F03" w:rsidRDefault="00A46E16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CARRY 26 to 50 lbs.:</w:t>
            </w:r>
          </w:p>
        </w:tc>
        <w:tc>
          <w:tcPr>
            <w:tcW w:w="2341" w:type="dxa"/>
            <w:gridSpan w:val="2"/>
          </w:tcPr>
          <w:p w:rsidR="00F55F03" w:rsidRDefault="00A46E16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Seldom</w:t>
            </w:r>
            <w:r w:rsidRPr="00934537">
              <w:rPr>
                <w:sz w:val="24"/>
                <w:szCs w:val="24"/>
              </w:rPr>
              <w:tab/>
            </w:r>
          </w:p>
        </w:tc>
        <w:tc>
          <w:tcPr>
            <w:tcW w:w="261" w:type="dxa"/>
          </w:tcPr>
          <w:p w:rsidR="00F55F03" w:rsidRDefault="00F55F03" w:rsidP="00F55F0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F55F03" w:rsidRPr="00934537" w:rsidRDefault="00F55F03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Climbing:</w:t>
            </w:r>
          </w:p>
        </w:tc>
        <w:tc>
          <w:tcPr>
            <w:tcW w:w="2334" w:type="dxa"/>
          </w:tcPr>
          <w:p w:rsidR="00F55F03" w:rsidRPr="00934537" w:rsidRDefault="00F55F03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Occasionally</w:t>
            </w:r>
          </w:p>
        </w:tc>
      </w:tr>
      <w:tr w:rsidR="00F55F03" w:rsidTr="00A46E16">
        <w:tc>
          <w:tcPr>
            <w:tcW w:w="2718" w:type="dxa"/>
            <w:tcBorders>
              <w:bottom w:val="single" w:sz="4" w:space="0" w:color="auto"/>
            </w:tcBorders>
          </w:tcPr>
          <w:p w:rsidR="00F55F03" w:rsidRDefault="00A46E16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CARRY over 50 lbs.: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</w:tcPr>
          <w:p w:rsidR="00F55F03" w:rsidRDefault="00A46E16" w:rsidP="00F55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Required</w:t>
            </w: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F55F03" w:rsidRDefault="00F55F03" w:rsidP="00F55F0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F55F03" w:rsidRPr="00934537" w:rsidRDefault="00F55F03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Balancing: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F55F03" w:rsidRPr="00934537" w:rsidRDefault="00F55F03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Occasionally</w:t>
            </w:r>
          </w:p>
        </w:tc>
      </w:tr>
      <w:tr w:rsidR="00A46E16" w:rsidTr="00A46E16"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E16" w:rsidRPr="00934537" w:rsidRDefault="00A46E16" w:rsidP="00F55F03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E16" w:rsidRPr="00934537" w:rsidRDefault="00A46E16" w:rsidP="00F55F03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E16" w:rsidRDefault="00A46E16" w:rsidP="00F55F03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E16" w:rsidRPr="00934537" w:rsidRDefault="00A46E16" w:rsidP="00F55F03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E16" w:rsidRPr="00934537" w:rsidRDefault="00A46E16" w:rsidP="00F55F03">
            <w:pPr>
              <w:rPr>
                <w:sz w:val="24"/>
                <w:szCs w:val="24"/>
              </w:rPr>
            </w:pPr>
          </w:p>
        </w:tc>
      </w:tr>
      <w:tr w:rsidR="00A46E16" w:rsidTr="00A46E16">
        <w:tc>
          <w:tcPr>
            <w:tcW w:w="3978" w:type="dxa"/>
            <w:gridSpan w:val="2"/>
            <w:tcBorders>
              <w:top w:val="single" w:sz="4" w:space="0" w:color="auto"/>
            </w:tcBorders>
          </w:tcPr>
          <w:p w:rsidR="00A46E16" w:rsidRDefault="00A46E16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REACH above shoulder height:</w:t>
            </w:r>
          </w:p>
        </w:tc>
        <w:tc>
          <w:tcPr>
            <w:tcW w:w="5598" w:type="dxa"/>
            <w:gridSpan w:val="4"/>
            <w:tcBorders>
              <w:top w:val="single" w:sz="4" w:space="0" w:color="auto"/>
            </w:tcBorders>
          </w:tcPr>
          <w:p w:rsidR="00A46E16" w:rsidRPr="00934537" w:rsidRDefault="00A46E16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Occasionally</w:t>
            </w:r>
          </w:p>
        </w:tc>
      </w:tr>
      <w:tr w:rsidR="00A46E16" w:rsidTr="00A46E16">
        <w:tc>
          <w:tcPr>
            <w:tcW w:w="3978" w:type="dxa"/>
            <w:gridSpan w:val="2"/>
          </w:tcPr>
          <w:p w:rsidR="00A46E16" w:rsidRPr="00934537" w:rsidRDefault="00A46E16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REACH at shoulder height:</w:t>
            </w:r>
          </w:p>
        </w:tc>
        <w:tc>
          <w:tcPr>
            <w:tcW w:w="5598" w:type="dxa"/>
            <w:gridSpan w:val="4"/>
          </w:tcPr>
          <w:p w:rsidR="00A46E16" w:rsidRPr="00934537" w:rsidRDefault="00A46E16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Frequently</w:t>
            </w:r>
          </w:p>
        </w:tc>
      </w:tr>
      <w:tr w:rsidR="00A46E16" w:rsidTr="00A46E16">
        <w:tc>
          <w:tcPr>
            <w:tcW w:w="3978" w:type="dxa"/>
            <w:gridSpan w:val="2"/>
          </w:tcPr>
          <w:p w:rsidR="00A46E16" w:rsidRPr="00934537" w:rsidRDefault="00A46E16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REACH below shoulder height:</w:t>
            </w:r>
          </w:p>
        </w:tc>
        <w:tc>
          <w:tcPr>
            <w:tcW w:w="5598" w:type="dxa"/>
            <w:gridSpan w:val="4"/>
          </w:tcPr>
          <w:p w:rsidR="00A46E16" w:rsidRPr="00934537" w:rsidRDefault="00A46E16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Frequently</w:t>
            </w:r>
          </w:p>
        </w:tc>
      </w:tr>
      <w:tr w:rsidR="00A46E16" w:rsidTr="00A46E16">
        <w:tc>
          <w:tcPr>
            <w:tcW w:w="3978" w:type="dxa"/>
            <w:gridSpan w:val="2"/>
          </w:tcPr>
          <w:p w:rsidR="00A46E16" w:rsidRPr="00934537" w:rsidRDefault="00A46E16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PUSH/PULL:</w:t>
            </w:r>
          </w:p>
        </w:tc>
        <w:tc>
          <w:tcPr>
            <w:tcW w:w="5598" w:type="dxa"/>
            <w:gridSpan w:val="4"/>
          </w:tcPr>
          <w:p w:rsidR="00A46E16" w:rsidRPr="00934537" w:rsidRDefault="00A46E16" w:rsidP="00F55F03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Occasionally</w:t>
            </w:r>
          </w:p>
        </w:tc>
      </w:tr>
    </w:tbl>
    <w:p w:rsidR="00A948B0" w:rsidRDefault="00A948B0" w:rsidP="00934537">
      <w:pPr>
        <w:rPr>
          <w:sz w:val="24"/>
          <w:szCs w:val="24"/>
        </w:rPr>
      </w:pPr>
    </w:p>
    <w:p w:rsidR="00A46E16" w:rsidRDefault="00A948B0" w:rsidP="00A46E16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 Hand </w:t>
      </w:r>
      <w:r w:rsidR="00E111EA">
        <w:rPr>
          <w:sz w:val="24"/>
          <w:szCs w:val="24"/>
        </w:rPr>
        <w:t>Manipulation</w:t>
      </w:r>
      <w:r>
        <w:rPr>
          <w:sz w:val="24"/>
          <w:szCs w:val="24"/>
        </w:rPr>
        <w:t>:</w:t>
      </w:r>
      <w:r w:rsidR="00934537" w:rsidRPr="00934537">
        <w:rPr>
          <w:sz w:val="24"/>
          <w:szCs w:val="24"/>
        </w:rPr>
        <w:t xml:space="preserve">      </w:t>
      </w:r>
    </w:p>
    <w:p w:rsidR="00A46E16" w:rsidRDefault="00A46E16" w:rsidP="00A46E16">
      <w:pPr>
        <w:ind w:left="45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710"/>
      </w:tblGrid>
      <w:tr w:rsidR="00A46E16" w:rsidTr="00A46E16">
        <w:tc>
          <w:tcPr>
            <w:tcW w:w="2988" w:type="dxa"/>
          </w:tcPr>
          <w:p w:rsidR="00A46E16" w:rsidRDefault="00A46E16" w:rsidP="00A4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Grasping:</w:t>
            </w:r>
          </w:p>
        </w:tc>
        <w:tc>
          <w:tcPr>
            <w:tcW w:w="1710" w:type="dxa"/>
          </w:tcPr>
          <w:p w:rsidR="00A46E16" w:rsidRDefault="00A46E16" w:rsidP="00A46E16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 xml:space="preserve">Required  </w:t>
            </w:r>
          </w:p>
        </w:tc>
      </w:tr>
      <w:tr w:rsidR="00A46E16" w:rsidTr="00A46E16">
        <w:tc>
          <w:tcPr>
            <w:tcW w:w="2988" w:type="dxa"/>
          </w:tcPr>
          <w:p w:rsidR="00A46E16" w:rsidRDefault="00A46E16" w:rsidP="00A4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Handling:</w:t>
            </w:r>
          </w:p>
        </w:tc>
        <w:tc>
          <w:tcPr>
            <w:tcW w:w="1710" w:type="dxa"/>
          </w:tcPr>
          <w:p w:rsidR="00A46E16" w:rsidRDefault="00A46E16" w:rsidP="00A46E16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 xml:space="preserve">Required  </w:t>
            </w:r>
          </w:p>
        </w:tc>
      </w:tr>
      <w:tr w:rsidR="00A46E16" w:rsidTr="00A46E16">
        <w:tc>
          <w:tcPr>
            <w:tcW w:w="2988" w:type="dxa"/>
          </w:tcPr>
          <w:p w:rsidR="00A46E16" w:rsidRDefault="00A46E16" w:rsidP="00A4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Torqueing:</w:t>
            </w:r>
          </w:p>
        </w:tc>
        <w:tc>
          <w:tcPr>
            <w:tcW w:w="1710" w:type="dxa"/>
          </w:tcPr>
          <w:p w:rsidR="00A46E16" w:rsidRDefault="00A46E16" w:rsidP="00A46E16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 xml:space="preserve">Not Required  </w:t>
            </w:r>
          </w:p>
        </w:tc>
      </w:tr>
      <w:tr w:rsidR="00A46E16" w:rsidTr="00A46E16">
        <w:tc>
          <w:tcPr>
            <w:tcW w:w="2988" w:type="dxa"/>
          </w:tcPr>
          <w:p w:rsidR="00A46E16" w:rsidRDefault="00A46E16" w:rsidP="00A4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Typing</w:t>
            </w:r>
            <w:r w:rsidRPr="00934537">
              <w:rPr>
                <w:sz w:val="24"/>
                <w:szCs w:val="24"/>
              </w:rPr>
              <w:t>:</w:t>
            </w:r>
          </w:p>
        </w:tc>
        <w:tc>
          <w:tcPr>
            <w:tcW w:w="1710" w:type="dxa"/>
          </w:tcPr>
          <w:p w:rsidR="00A46E16" w:rsidRDefault="00A46E16" w:rsidP="00A46E16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 xml:space="preserve">Required  </w:t>
            </w:r>
          </w:p>
        </w:tc>
      </w:tr>
    </w:tbl>
    <w:p w:rsidR="00A948B0" w:rsidRDefault="00A948B0" w:rsidP="00A948B0">
      <w:pPr>
        <w:rPr>
          <w:sz w:val="24"/>
          <w:szCs w:val="24"/>
        </w:rPr>
      </w:pPr>
    </w:p>
    <w:p w:rsidR="00934537" w:rsidRDefault="00934537" w:rsidP="00A948B0">
      <w:pPr>
        <w:numPr>
          <w:ilvl w:val="0"/>
          <w:numId w:val="28"/>
        </w:numPr>
        <w:rPr>
          <w:sz w:val="24"/>
          <w:szCs w:val="24"/>
        </w:rPr>
      </w:pPr>
      <w:r w:rsidRPr="00934537">
        <w:rPr>
          <w:sz w:val="24"/>
          <w:szCs w:val="24"/>
        </w:rPr>
        <w:t xml:space="preserve"> Cognitive and Sensory Requirements:</w:t>
      </w:r>
    </w:p>
    <w:p w:rsidR="00A46E16" w:rsidRPr="00934537" w:rsidRDefault="00A46E16" w:rsidP="00A46E16">
      <w:pPr>
        <w:ind w:left="9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710"/>
      </w:tblGrid>
      <w:tr w:rsidR="00A46E16" w:rsidTr="00DF275D">
        <w:tc>
          <w:tcPr>
            <w:tcW w:w="2988" w:type="dxa"/>
          </w:tcPr>
          <w:p w:rsidR="00A46E16" w:rsidRDefault="00A46E16" w:rsidP="00DF275D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Talking:</w:t>
            </w:r>
          </w:p>
        </w:tc>
        <w:tc>
          <w:tcPr>
            <w:tcW w:w="1710" w:type="dxa"/>
          </w:tcPr>
          <w:p w:rsidR="00A46E16" w:rsidRDefault="00A46E16" w:rsidP="00DF275D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 xml:space="preserve">Required  </w:t>
            </w:r>
          </w:p>
        </w:tc>
      </w:tr>
      <w:tr w:rsidR="00A46E16" w:rsidTr="00DF275D">
        <w:tc>
          <w:tcPr>
            <w:tcW w:w="2988" w:type="dxa"/>
          </w:tcPr>
          <w:p w:rsidR="00A46E16" w:rsidRDefault="00A46E16" w:rsidP="00DF275D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Hearing:</w:t>
            </w:r>
          </w:p>
        </w:tc>
        <w:tc>
          <w:tcPr>
            <w:tcW w:w="1710" w:type="dxa"/>
          </w:tcPr>
          <w:p w:rsidR="00A46E16" w:rsidRDefault="00A46E16" w:rsidP="00DF275D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 xml:space="preserve">Required  </w:t>
            </w:r>
          </w:p>
        </w:tc>
      </w:tr>
      <w:tr w:rsidR="00A46E16" w:rsidTr="00DF275D">
        <w:tc>
          <w:tcPr>
            <w:tcW w:w="2988" w:type="dxa"/>
          </w:tcPr>
          <w:p w:rsidR="00A46E16" w:rsidRDefault="00A46E16" w:rsidP="00DF275D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Sight:</w:t>
            </w:r>
            <w:r w:rsidRPr="00934537">
              <w:rPr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:rsidR="00A46E16" w:rsidRDefault="00A46E16" w:rsidP="00DF275D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Required</w:t>
            </w:r>
          </w:p>
        </w:tc>
      </w:tr>
      <w:tr w:rsidR="00A46E16" w:rsidTr="00DF275D">
        <w:tc>
          <w:tcPr>
            <w:tcW w:w="2988" w:type="dxa"/>
          </w:tcPr>
          <w:p w:rsidR="00A46E16" w:rsidRDefault="00A46E16" w:rsidP="00DF275D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Tasting &amp; Smelling:</w:t>
            </w:r>
          </w:p>
        </w:tc>
        <w:tc>
          <w:tcPr>
            <w:tcW w:w="1710" w:type="dxa"/>
          </w:tcPr>
          <w:p w:rsidR="00A46E16" w:rsidRDefault="00A46E16" w:rsidP="00DF275D">
            <w:pPr>
              <w:rPr>
                <w:sz w:val="24"/>
                <w:szCs w:val="24"/>
              </w:rPr>
            </w:pPr>
            <w:r w:rsidRPr="00934537">
              <w:rPr>
                <w:sz w:val="24"/>
                <w:szCs w:val="24"/>
              </w:rPr>
              <w:t>Not Required</w:t>
            </w:r>
          </w:p>
        </w:tc>
      </w:tr>
    </w:tbl>
    <w:p w:rsidR="00934537" w:rsidRPr="00934537" w:rsidRDefault="00934537" w:rsidP="00934537">
      <w:pPr>
        <w:rPr>
          <w:sz w:val="24"/>
          <w:szCs w:val="24"/>
        </w:rPr>
      </w:pPr>
    </w:p>
    <w:p w:rsidR="00934537" w:rsidRDefault="00A948B0" w:rsidP="00A948B0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During an 8-hour day employees are required to:</w:t>
      </w:r>
    </w:p>
    <w:p w:rsidR="00BB18BC" w:rsidRDefault="00BB18BC" w:rsidP="00BB18BC">
      <w:pPr>
        <w:pStyle w:val="ListParagraph"/>
        <w:ind w:left="450"/>
        <w:rPr>
          <w:b/>
          <w:sz w:val="24"/>
          <w:szCs w:val="24"/>
          <w:u w:val="single"/>
        </w:rPr>
      </w:pPr>
    </w:p>
    <w:p w:rsidR="00BB18BC" w:rsidRPr="00BB18BC" w:rsidRDefault="00BB18BC" w:rsidP="00BB18BC">
      <w:pPr>
        <w:pStyle w:val="ListParagraph"/>
        <w:ind w:left="450"/>
        <w:rPr>
          <w:b/>
          <w:sz w:val="24"/>
          <w:szCs w:val="24"/>
          <w:u w:val="single"/>
        </w:rPr>
      </w:pPr>
      <w:r w:rsidRPr="00BB18BC">
        <w:rPr>
          <w:b/>
          <w:sz w:val="24"/>
          <w:szCs w:val="24"/>
          <w:u w:val="single"/>
        </w:rPr>
        <w:t xml:space="preserve">Consecutive Hours  </w:t>
      </w:r>
      <w:r w:rsidRPr="00BB18BC">
        <w:rPr>
          <w:b/>
          <w:sz w:val="24"/>
          <w:szCs w:val="24"/>
        </w:rPr>
        <w:t xml:space="preserve">      </w:t>
      </w:r>
      <w:r w:rsidRPr="00BB18BC">
        <w:rPr>
          <w:b/>
          <w:sz w:val="24"/>
          <w:szCs w:val="24"/>
          <w:u w:val="single"/>
        </w:rPr>
        <w:t xml:space="preserve">  Total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250"/>
        <w:gridCol w:w="270"/>
        <w:gridCol w:w="1972"/>
        <w:gridCol w:w="1916"/>
      </w:tblGrid>
      <w:tr w:rsidR="00BB18BC" w:rsidRPr="00472331" w:rsidTr="00D8272C">
        <w:tc>
          <w:tcPr>
            <w:tcW w:w="3168" w:type="dxa"/>
            <w:shd w:val="clear" w:color="auto" w:fill="auto"/>
          </w:tcPr>
          <w:p w:rsidR="00BB18BC" w:rsidRPr="00472331" w:rsidRDefault="00BB18BC" w:rsidP="00D8272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BB18BC" w:rsidRPr="00472331" w:rsidRDefault="00BB18BC" w:rsidP="00D8272C">
            <w:pPr>
              <w:rPr>
                <w:sz w:val="24"/>
                <w:szCs w:val="24"/>
              </w:rPr>
            </w:pPr>
            <w:r w:rsidRPr="00472331">
              <w:rPr>
                <w:sz w:val="24"/>
                <w:szCs w:val="24"/>
              </w:rPr>
              <w:t>Consecutive Hours</w:t>
            </w:r>
          </w:p>
        </w:tc>
        <w:tc>
          <w:tcPr>
            <w:tcW w:w="270" w:type="dxa"/>
            <w:shd w:val="clear" w:color="auto" w:fill="auto"/>
          </w:tcPr>
          <w:p w:rsidR="00BB18BC" w:rsidRPr="00472331" w:rsidRDefault="00BB18BC" w:rsidP="00D8272C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BB18BC" w:rsidRPr="00472331" w:rsidRDefault="00BB18BC" w:rsidP="00D8272C">
            <w:pPr>
              <w:rPr>
                <w:sz w:val="24"/>
                <w:szCs w:val="24"/>
              </w:rPr>
            </w:pPr>
            <w:r w:rsidRPr="00472331">
              <w:rPr>
                <w:sz w:val="24"/>
                <w:szCs w:val="24"/>
              </w:rPr>
              <w:t>Total Hours</w:t>
            </w:r>
          </w:p>
        </w:tc>
        <w:tc>
          <w:tcPr>
            <w:tcW w:w="1916" w:type="dxa"/>
            <w:shd w:val="clear" w:color="auto" w:fill="auto"/>
          </w:tcPr>
          <w:p w:rsidR="00BB18BC" w:rsidRPr="00472331" w:rsidRDefault="00BB18BC" w:rsidP="00D8272C">
            <w:pPr>
              <w:rPr>
                <w:sz w:val="24"/>
                <w:szCs w:val="24"/>
              </w:rPr>
            </w:pPr>
          </w:p>
        </w:tc>
      </w:tr>
      <w:tr w:rsidR="00BB18BC" w:rsidRPr="00472331" w:rsidTr="00D8272C">
        <w:tc>
          <w:tcPr>
            <w:tcW w:w="3168" w:type="dxa"/>
            <w:shd w:val="clear" w:color="auto" w:fill="auto"/>
          </w:tcPr>
          <w:p w:rsidR="00BB18BC" w:rsidRPr="00472331" w:rsidRDefault="00BB18BC" w:rsidP="00D8272C">
            <w:pPr>
              <w:jc w:val="center"/>
              <w:rPr>
                <w:sz w:val="24"/>
                <w:szCs w:val="24"/>
              </w:rPr>
            </w:pPr>
            <w:bookmarkStart w:id="0" w:name="_GoBack" w:colFirst="1" w:colLast="3"/>
            <w:r w:rsidRPr="00472331">
              <w:rPr>
                <w:sz w:val="24"/>
                <w:szCs w:val="24"/>
              </w:rPr>
              <w:t>Sit</w:t>
            </w:r>
          </w:p>
        </w:tc>
        <w:tc>
          <w:tcPr>
            <w:tcW w:w="2250" w:type="dxa"/>
            <w:shd w:val="clear" w:color="auto" w:fill="auto"/>
          </w:tcPr>
          <w:p w:rsidR="00BB18BC" w:rsidRPr="00472331" w:rsidRDefault="00BB18BC" w:rsidP="00D8272C">
            <w:pPr>
              <w:rPr>
                <w:sz w:val="24"/>
                <w:szCs w:val="24"/>
              </w:rPr>
            </w:pPr>
            <w:r w:rsidRPr="00472331">
              <w:rPr>
                <w:sz w:val="24"/>
                <w:szCs w:val="24"/>
              </w:rPr>
              <w:t xml:space="preserve">1 </w:t>
            </w:r>
            <w:r w:rsidRPr="00472331">
              <w:rPr>
                <w:sz w:val="24"/>
                <w:szCs w:val="24"/>
                <w:highlight w:val="yellow"/>
              </w:rPr>
              <w:t>2 3</w:t>
            </w:r>
            <w:r w:rsidRPr="00472331">
              <w:rPr>
                <w:sz w:val="24"/>
                <w:szCs w:val="24"/>
              </w:rPr>
              <w:t xml:space="preserve"> 4 5 6 7 8</w:t>
            </w:r>
          </w:p>
        </w:tc>
        <w:tc>
          <w:tcPr>
            <w:tcW w:w="270" w:type="dxa"/>
            <w:shd w:val="clear" w:color="auto" w:fill="auto"/>
          </w:tcPr>
          <w:p w:rsidR="00BB18BC" w:rsidRPr="00472331" w:rsidRDefault="00BB18BC" w:rsidP="00D8272C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BB18BC" w:rsidRPr="00472331" w:rsidRDefault="00BB18BC" w:rsidP="00D8272C">
            <w:pPr>
              <w:rPr>
                <w:sz w:val="24"/>
                <w:szCs w:val="24"/>
              </w:rPr>
            </w:pPr>
            <w:r w:rsidRPr="00472331">
              <w:rPr>
                <w:sz w:val="24"/>
                <w:szCs w:val="24"/>
              </w:rPr>
              <w:t xml:space="preserve">1 2 </w:t>
            </w:r>
            <w:r w:rsidRPr="00472331">
              <w:rPr>
                <w:sz w:val="24"/>
                <w:szCs w:val="24"/>
                <w:highlight w:val="yellow"/>
              </w:rPr>
              <w:t>3 4</w:t>
            </w:r>
            <w:r w:rsidRPr="00472331">
              <w:rPr>
                <w:sz w:val="24"/>
                <w:szCs w:val="24"/>
              </w:rPr>
              <w:t xml:space="preserve"> 5 6 7 8</w:t>
            </w:r>
          </w:p>
        </w:tc>
        <w:tc>
          <w:tcPr>
            <w:tcW w:w="1916" w:type="dxa"/>
            <w:shd w:val="clear" w:color="auto" w:fill="auto"/>
          </w:tcPr>
          <w:p w:rsidR="00BB18BC" w:rsidRPr="00472331" w:rsidRDefault="00BB18BC" w:rsidP="00D8272C">
            <w:pPr>
              <w:rPr>
                <w:sz w:val="24"/>
                <w:szCs w:val="24"/>
              </w:rPr>
            </w:pPr>
          </w:p>
        </w:tc>
      </w:tr>
      <w:tr w:rsidR="00BB18BC" w:rsidRPr="00472331" w:rsidTr="00D8272C">
        <w:tc>
          <w:tcPr>
            <w:tcW w:w="3168" w:type="dxa"/>
            <w:shd w:val="clear" w:color="auto" w:fill="auto"/>
          </w:tcPr>
          <w:p w:rsidR="00BB18BC" w:rsidRPr="00472331" w:rsidRDefault="00BB18BC" w:rsidP="00D8272C">
            <w:pPr>
              <w:jc w:val="center"/>
              <w:rPr>
                <w:sz w:val="24"/>
                <w:szCs w:val="24"/>
              </w:rPr>
            </w:pPr>
            <w:r w:rsidRPr="00472331">
              <w:rPr>
                <w:sz w:val="24"/>
                <w:szCs w:val="24"/>
              </w:rPr>
              <w:t>Stand</w:t>
            </w:r>
          </w:p>
        </w:tc>
        <w:tc>
          <w:tcPr>
            <w:tcW w:w="2250" w:type="dxa"/>
            <w:shd w:val="clear" w:color="auto" w:fill="auto"/>
          </w:tcPr>
          <w:p w:rsidR="00BB18BC" w:rsidRPr="00472331" w:rsidRDefault="00BB18BC" w:rsidP="00D8272C">
            <w:pPr>
              <w:rPr>
                <w:sz w:val="24"/>
                <w:szCs w:val="24"/>
              </w:rPr>
            </w:pPr>
            <w:r w:rsidRPr="00472331">
              <w:rPr>
                <w:sz w:val="24"/>
                <w:szCs w:val="24"/>
              </w:rPr>
              <w:t>1 2 3 4 5 6 7 8</w:t>
            </w:r>
          </w:p>
        </w:tc>
        <w:tc>
          <w:tcPr>
            <w:tcW w:w="270" w:type="dxa"/>
            <w:shd w:val="clear" w:color="auto" w:fill="auto"/>
          </w:tcPr>
          <w:p w:rsidR="00BB18BC" w:rsidRPr="00472331" w:rsidRDefault="00BB18BC" w:rsidP="00D8272C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BB18BC" w:rsidRPr="00472331" w:rsidRDefault="00BB18BC" w:rsidP="00D8272C">
            <w:pPr>
              <w:rPr>
                <w:sz w:val="24"/>
                <w:szCs w:val="24"/>
              </w:rPr>
            </w:pPr>
            <w:r w:rsidRPr="00472331">
              <w:rPr>
                <w:sz w:val="24"/>
                <w:szCs w:val="24"/>
                <w:highlight w:val="yellow"/>
              </w:rPr>
              <w:t>1 2</w:t>
            </w:r>
            <w:r w:rsidRPr="00472331">
              <w:rPr>
                <w:sz w:val="24"/>
                <w:szCs w:val="24"/>
              </w:rPr>
              <w:t xml:space="preserve"> 3 4 5 6 7 8</w:t>
            </w:r>
          </w:p>
        </w:tc>
        <w:tc>
          <w:tcPr>
            <w:tcW w:w="1916" w:type="dxa"/>
            <w:shd w:val="clear" w:color="auto" w:fill="auto"/>
          </w:tcPr>
          <w:p w:rsidR="00BB18BC" w:rsidRPr="00472331" w:rsidRDefault="00BB18BC" w:rsidP="00D8272C">
            <w:pPr>
              <w:rPr>
                <w:sz w:val="24"/>
                <w:szCs w:val="24"/>
              </w:rPr>
            </w:pPr>
          </w:p>
        </w:tc>
      </w:tr>
      <w:tr w:rsidR="00BB18BC" w:rsidRPr="00472331" w:rsidTr="00D8272C">
        <w:tc>
          <w:tcPr>
            <w:tcW w:w="3168" w:type="dxa"/>
            <w:shd w:val="clear" w:color="auto" w:fill="auto"/>
          </w:tcPr>
          <w:p w:rsidR="00BB18BC" w:rsidRPr="00472331" w:rsidRDefault="00BB18BC" w:rsidP="00D8272C">
            <w:pPr>
              <w:jc w:val="center"/>
              <w:rPr>
                <w:sz w:val="24"/>
                <w:szCs w:val="24"/>
              </w:rPr>
            </w:pPr>
            <w:r w:rsidRPr="00472331">
              <w:rPr>
                <w:sz w:val="24"/>
                <w:szCs w:val="24"/>
              </w:rPr>
              <w:t>Walk</w:t>
            </w:r>
          </w:p>
        </w:tc>
        <w:tc>
          <w:tcPr>
            <w:tcW w:w="2250" w:type="dxa"/>
            <w:shd w:val="clear" w:color="auto" w:fill="auto"/>
          </w:tcPr>
          <w:p w:rsidR="00BB18BC" w:rsidRPr="00472331" w:rsidRDefault="00BB18BC" w:rsidP="00D8272C">
            <w:pPr>
              <w:rPr>
                <w:sz w:val="24"/>
                <w:szCs w:val="24"/>
              </w:rPr>
            </w:pPr>
            <w:r w:rsidRPr="00472331">
              <w:rPr>
                <w:sz w:val="24"/>
                <w:szCs w:val="24"/>
              </w:rPr>
              <w:t>1 2 3 4 5 6 7 8</w:t>
            </w:r>
          </w:p>
        </w:tc>
        <w:tc>
          <w:tcPr>
            <w:tcW w:w="270" w:type="dxa"/>
            <w:shd w:val="clear" w:color="auto" w:fill="auto"/>
          </w:tcPr>
          <w:p w:rsidR="00BB18BC" w:rsidRPr="00472331" w:rsidRDefault="00BB18BC" w:rsidP="00D8272C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BB18BC" w:rsidRPr="00472331" w:rsidRDefault="00BB18BC" w:rsidP="00D8272C">
            <w:pPr>
              <w:rPr>
                <w:sz w:val="24"/>
                <w:szCs w:val="24"/>
              </w:rPr>
            </w:pPr>
            <w:r w:rsidRPr="00472331">
              <w:rPr>
                <w:sz w:val="24"/>
                <w:szCs w:val="24"/>
                <w:highlight w:val="yellow"/>
              </w:rPr>
              <w:t>1 2</w:t>
            </w:r>
            <w:r w:rsidRPr="00472331">
              <w:rPr>
                <w:sz w:val="24"/>
                <w:szCs w:val="24"/>
              </w:rPr>
              <w:t xml:space="preserve"> 3 4 5 6 7 8</w:t>
            </w:r>
          </w:p>
        </w:tc>
        <w:tc>
          <w:tcPr>
            <w:tcW w:w="1916" w:type="dxa"/>
            <w:shd w:val="clear" w:color="auto" w:fill="auto"/>
          </w:tcPr>
          <w:p w:rsidR="00BB18BC" w:rsidRPr="00472331" w:rsidRDefault="00BB18BC" w:rsidP="00D8272C">
            <w:pPr>
              <w:rPr>
                <w:sz w:val="24"/>
                <w:szCs w:val="24"/>
              </w:rPr>
            </w:pPr>
          </w:p>
        </w:tc>
      </w:tr>
      <w:bookmarkEnd w:id="0"/>
    </w:tbl>
    <w:p w:rsidR="00BD178F" w:rsidRDefault="00BD178F" w:rsidP="00F86000">
      <w:pPr>
        <w:rPr>
          <w:sz w:val="24"/>
          <w:szCs w:val="24"/>
        </w:rPr>
      </w:pPr>
    </w:p>
    <w:p w:rsidR="00F00961" w:rsidRPr="005C66FC" w:rsidRDefault="00F00961" w:rsidP="00F00961">
      <w:pPr>
        <w:rPr>
          <w:sz w:val="24"/>
          <w:szCs w:val="24"/>
        </w:rPr>
      </w:pPr>
    </w:p>
    <w:p w:rsidR="00452B13" w:rsidRDefault="00BD178F" w:rsidP="00F0096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QUALIFICATIONS</w:t>
      </w:r>
    </w:p>
    <w:p w:rsidR="001F3B02" w:rsidRDefault="001F3B02" w:rsidP="00F00961">
      <w:pPr>
        <w:rPr>
          <w:b/>
          <w:sz w:val="24"/>
          <w:szCs w:val="24"/>
          <w:u w:val="single"/>
        </w:rPr>
      </w:pPr>
    </w:p>
    <w:p w:rsidR="001F3B02" w:rsidRDefault="0097385F" w:rsidP="001F3B02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High school diploma or</w:t>
      </w:r>
      <w:r w:rsidR="001F3B02">
        <w:rPr>
          <w:sz w:val="24"/>
          <w:szCs w:val="24"/>
        </w:rPr>
        <w:t xml:space="preserve"> equivalent.</w:t>
      </w:r>
    </w:p>
    <w:p w:rsidR="00BD178F" w:rsidRPr="001F3B02" w:rsidRDefault="00E111EA" w:rsidP="001F3B02">
      <w:pPr>
        <w:numPr>
          <w:ilvl w:val="0"/>
          <w:numId w:val="30"/>
        </w:numPr>
        <w:rPr>
          <w:sz w:val="24"/>
          <w:szCs w:val="24"/>
        </w:rPr>
      </w:pPr>
      <w:r w:rsidRPr="001F3B02">
        <w:rPr>
          <w:sz w:val="24"/>
          <w:szCs w:val="24"/>
        </w:rPr>
        <w:t>Self-motivated</w:t>
      </w:r>
      <w:r w:rsidR="00BD178F" w:rsidRPr="001F3B02">
        <w:rPr>
          <w:sz w:val="24"/>
          <w:szCs w:val="24"/>
        </w:rPr>
        <w:t xml:space="preserve"> individuals </w:t>
      </w:r>
      <w:r w:rsidRPr="001F3B02">
        <w:rPr>
          <w:sz w:val="24"/>
          <w:szCs w:val="24"/>
        </w:rPr>
        <w:t>who can work on their own for long periods of time in an</w:t>
      </w:r>
      <w:r w:rsidR="00673AEB">
        <w:rPr>
          <w:sz w:val="24"/>
          <w:szCs w:val="24"/>
        </w:rPr>
        <w:t xml:space="preserve"> office</w:t>
      </w:r>
      <w:r w:rsidRPr="001F3B02">
        <w:rPr>
          <w:sz w:val="24"/>
          <w:szCs w:val="24"/>
        </w:rPr>
        <w:t xml:space="preserve"> environment.</w:t>
      </w:r>
    </w:p>
    <w:p w:rsidR="00E111EA" w:rsidRDefault="00673AEB" w:rsidP="00BD178F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Excellent</w:t>
      </w:r>
      <w:r w:rsidR="00E111EA">
        <w:rPr>
          <w:sz w:val="24"/>
          <w:szCs w:val="24"/>
        </w:rPr>
        <w:t xml:space="preserve"> typing skills.</w:t>
      </w:r>
    </w:p>
    <w:p w:rsidR="00E111EA" w:rsidRDefault="00E111EA" w:rsidP="00BD178F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 working knowledge of computer systems.</w:t>
      </w:r>
    </w:p>
    <w:p w:rsidR="00E111EA" w:rsidRDefault="00E111EA" w:rsidP="00BD178F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The ability to have good communication skills</w:t>
      </w:r>
      <w:r w:rsidR="0015663B">
        <w:rPr>
          <w:sz w:val="24"/>
          <w:szCs w:val="24"/>
        </w:rPr>
        <w:t>, verbal and written,</w:t>
      </w:r>
      <w:r>
        <w:rPr>
          <w:sz w:val="24"/>
          <w:szCs w:val="24"/>
        </w:rPr>
        <w:t xml:space="preserve"> to provide for positive customer service.</w:t>
      </w:r>
    </w:p>
    <w:p w:rsidR="00F00961" w:rsidRPr="002C3D2C" w:rsidRDefault="002C3D2C" w:rsidP="00F00961">
      <w:pPr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2C3D2C">
        <w:rPr>
          <w:sz w:val="24"/>
          <w:szCs w:val="24"/>
        </w:rPr>
        <w:t>referred the employee in this position has a background in the legal profession, has had legal train</w:t>
      </w:r>
      <w:r>
        <w:rPr>
          <w:sz w:val="24"/>
          <w:szCs w:val="24"/>
        </w:rPr>
        <w:t>ing or possesses a certificate.</w:t>
      </w:r>
    </w:p>
    <w:p w:rsidR="00F00961" w:rsidRPr="005C66FC" w:rsidRDefault="00F00961" w:rsidP="00F00961">
      <w:pPr>
        <w:rPr>
          <w:sz w:val="24"/>
          <w:szCs w:val="24"/>
        </w:rPr>
      </w:pPr>
    </w:p>
    <w:p w:rsidR="009B4A21" w:rsidRPr="005C66FC" w:rsidRDefault="009B4A21" w:rsidP="00B756B4">
      <w:pPr>
        <w:rPr>
          <w:sz w:val="24"/>
          <w:szCs w:val="24"/>
        </w:rPr>
      </w:pPr>
    </w:p>
    <w:p w:rsidR="00E111EA" w:rsidRDefault="00E111EA" w:rsidP="00B756B4">
      <w:pPr>
        <w:rPr>
          <w:sz w:val="24"/>
          <w:szCs w:val="24"/>
          <w:highlight w:val="yellow"/>
        </w:rPr>
      </w:pPr>
    </w:p>
    <w:p w:rsidR="00B756B4" w:rsidRPr="003C3BB0" w:rsidRDefault="00E111EA" w:rsidP="00B756B4">
      <w:pPr>
        <w:rPr>
          <w:sz w:val="24"/>
          <w:szCs w:val="24"/>
        </w:rPr>
      </w:pPr>
      <w:r w:rsidRPr="003C3BB0">
        <w:rPr>
          <w:sz w:val="24"/>
          <w:szCs w:val="24"/>
        </w:rPr>
        <w:t>JOB DESCRIPTIO</w:t>
      </w:r>
      <w:r w:rsidR="00B619B6" w:rsidRPr="003C3BB0">
        <w:rPr>
          <w:sz w:val="24"/>
          <w:szCs w:val="24"/>
        </w:rPr>
        <w:t xml:space="preserve">N FOR PROSECUTION ADMINISTRATIVE ASSISTANT </w:t>
      </w:r>
      <w:r w:rsidR="003C3BB0">
        <w:rPr>
          <w:sz w:val="24"/>
          <w:szCs w:val="24"/>
        </w:rPr>
        <w:t>II</w:t>
      </w:r>
      <w:r w:rsidR="00B756B4" w:rsidRPr="003C3BB0">
        <w:rPr>
          <w:sz w:val="24"/>
          <w:szCs w:val="24"/>
        </w:rPr>
        <w:tab/>
      </w:r>
    </w:p>
    <w:p w:rsidR="00B756B4" w:rsidRPr="003C3BB0" w:rsidRDefault="00452B13" w:rsidP="00B756B4">
      <w:pPr>
        <w:rPr>
          <w:sz w:val="24"/>
          <w:szCs w:val="24"/>
        </w:rPr>
      </w:pPr>
      <w:r w:rsidRPr="003C3BB0">
        <w:rPr>
          <w:sz w:val="24"/>
          <w:szCs w:val="24"/>
        </w:rPr>
        <w:t>Number of P</w:t>
      </w:r>
      <w:r w:rsidR="00E111EA" w:rsidRPr="003C3BB0">
        <w:rPr>
          <w:sz w:val="24"/>
          <w:szCs w:val="24"/>
        </w:rPr>
        <w:t>ages:</w:t>
      </w:r>
      <w:r w:rsidR="00E111EA" w:rsidRPr="003C3BB0">
        <w:rPr>
          <w:sz w:val="24"/>
          <w:szCs w:val="24"/>
        </w:rPr>
        <w:tab/>
        <w:t>04</w:t>
      </w:r>
      <w:r w:rsidR="00B756B4" w:rsidRPr="003C3BB0">
        <w:rPr>
          <w:sz w:val="24"/>
          <w:szCs w:val="24"/>
        </w:rPr>
        <w:tab/>
      </w:r>
    </w:p>
    <w:p w:rsidR="00B756B4" w:rsidRPr="003C3BB0" w:rsidRDefault="00B619B6" w:rsidP="00B756B4">
      <w:pPr>
        <w:rPr>
          <w:sz w:val="24"/>
          <w:szCs w:val="24"/>
        </w:rPr>
      </w:pPr>
      <w:r w:rsidRPr="003C3BB0">
        <w:rPr>
          <w:sz w:val="24"/>
          <w:szCs w:val="24"/>
        </w:rPr>
        <w:t>Date of Issue:</w:t>
      </w:r>
      <w:r w:rsidRPr="003C3BB0">
        <w:rPr>
          <w:sz w:val="24"/>
          <w:szCs w:val="24"/>
        </w:rPr>
        <w:tab/>
      </w:r>
      <w:r w:rsidR="00B756B4" w:rsidRPr="003C3BB0">
        <w:rPr>
          <w:sz w:val="24"/>
          <w:szCs w:val="24"/>
        </w:rPr>
        <w:t xml:space="preserve"> </w:t>
      </w:r>
      <w:r w:rsidR="003C3BB0">
        <w:rPr>
          <w:sz w:val="24"/>
          <w:szCs w:val="24"/>
        </w:rPr>
        <w:t>02/28/2022</w:t>
      </w:r>
    </w:p>
    <w:p w:rsidR="00B756B4" w:rsidRPr="003C3BB0" w:rsidRDefault="00C24009" w:rsidP="00C24009">
      <w:pPr>
        <w:tabs>
          <w:tab w:val="left" w:pos="1282"/>
        </w:tabs>
        <w:rPr>
          <w:sz w:val="24"/>
          <w:szCs w:val="24"/>
        </w:rPr>
      </w:pPr>
      <w:r w:rsidRPr="003C3BB0">
        <w:rPr>
          <w:sz w:val="24"/>
          <w:szCs w:val="24"/>
        </w:rPr>
        <w:tab/>
      </w:r>
    </w:p>
    <w:p w:rsidR="00B756B4" w:rsidRPr="005C66FC" w:rsidRDefault="00B756B4" w:rsidP="00B756B4">
      <w:pPr>
        <w:rPr>
          <w:sz w:val="24"/>
          <w:szCs w:val="24"/>
        </w:rPr>
      </w:pPr>
    </w:p>
    <w:p w:rsidR="00C578BB" w:rsidRDefault="0023200C" w:rsidP="00C578B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19655" cy="735965"/>
            <wp:effectExtent l="0" t="0" r="4445" b="6985"/>
            <wp:docPr id="3" name="Picture 2" descr="Signatur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 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8BB" w:rsidRDefault="00C578BB" w:rsidP="00C578BB">
      <w:pPr>
        <w:rPr>
          <w:sz w:val="24"/>
          <w:szCs w:val="24"/>
        </w:rPr>
      </w:pPr>
    </w:p>
    <w:p w:rsidR="00C578BB" w:rsidRPr="00C578BB" w:rsidRDefault="00C578BB" w:rsidP="00C578BB">
      <w:pPr>
        <w:ind w:firstLine="720"/>
        <w:rPr>
          <w:sz w:val="24"/>
          <w:szCs w:val="24"/>
        </w:rPr>
      </w:pPr>
      <w:r w:rsidRPr="00C578BB">
        <w:rPr>
          <w:sz w:val="24"/>
          <w:szCs w:val="24"/>
        </w:rPr>
        <w:t>_________________________</w:t>
      </w:r>
      <w:r w:rsidRPr="00C578BB">
        <w:rPr>
          <w:sz w:val="24"/>
          <w:szCs w:val="24"/>
        </w:rPr>
        <w:tab/>
      </w:r>
      <w:r w:rsidRPr="00C578BB">
        <w:rPr>
          <w:sz w:val="24"/>
          <w:szCs w:val="24"/>
        </w:rPr>
        <w:tab/>
      </w:r>
      <w:r w:rsidRPr="00C578BB">
        <w:rPr>
          <w:sz w:val="24"/>
          <w:szCs w:val="24"/>
        </w:rPr>
        <w:tab/>
        <w:t>_______________</w:t>
      </w:r>
    </w:p>
    <w:p w:rsidR="00D3057C" w:rsidRPr="00C578BB" w:rsidRDefault="00C578BB" w:rsidP="00C578BB">
      <w:pPr>
        <w:ind w:firstLine="720"/>
        <w:rPr>
          <w:sz w:val="24"/>
          <w:szCs w:val="24"/>
        </w:rPr>
      </w:pPr>
      <w:r w:rsidRPr="00C578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C578BB">
        <w:rPr>
          <w:sz w:val="24"/>
          <w:szCs w:val="24"/>
        </w:rPr>
        <w:t>Date</w:t>
      </w:r>
    </w:p>
    <w:sectPr w:rsidR="00D3057C" w:rsidRPr="00C578BB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4B" w:rsidRDefault="0066764B">
      <w:r>
        <w:separator/>
      </w:r>
    </w:p>
  </w:endnote>
  <w:endnote w:type="continuationSeparator" w:id="0">
    <w:p w:rsidR="0066764B" w:rsidRDefault="0066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4B" w:rsidRDefault="0066764B">
      <w:r>
        <w:separator/>
      </w:r>
    </w:p>
  </w:footnote>
  <w:footnote w:type="continuationSeparator" w:id="0">
    <w:p w:rsidR="0066764B" w:rsidRDefault="00667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5F" w:rsidRDefault="0095585F" w:rsidP="0095585F">
    <w:pPr>
      <w:pStyle w:val="Header"/>
      <w:spacing w:line="360" w:lineRule="auto"/>
      <w:rPr>
        <w:sz w:val="18"/>
      </w:rPr>
    </w:pPr>
    <w:r>
      <w:rPr>
        <w:sz w:val="18"/>
      </w:rPr>
      <w:t xml:space="preserve">                                                                                                           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90"/>
      <w:gridCol w:w="4770"/>
    </w:tblGrid>
    <w:tr w:rsidR="0095585F" w:rsidTr="00FA30E0">
      <w:trPr>
        <w:trHeight w:val="530"/>
      </w:trPr>
      <w:tc>
        <w:tcPr>
          <w:tcW w:w="4590" w:type="dxa"/>
        </w:tcPr>
        <w:p w:rsidR="0095585F" w:rsidRDefault="0095585F" w:rsidP="00FA30E0">
          <w:pPr>
            <w:pStyle w:val="Header"/>
            <w:tabs>
              <w:tab w:val="clear" w:pos="4320"/>
              <w:tab w:val="center" w:pos="-270"/>
            </w:tabs>
            <w:spacing w:line="360" w:lineRule="auto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SUBJECT: </w:t>
          </w:r>
          <w:r w:rsidR="003D3E14">
            <w:rPr>
              <w:rFonts w:ascii="Tahoma" w:hAnsi="Tahoma"/>
              <w:sz w:val="18"/>
            </w:rPr>
            <w:t>J</w:t>
          </w:r>
          <w:r w:rsidR="00E111EA">
            <w:rPr>
              <w:rFonts w:ascii="Tahoma" w:hAnsi="Tahoma"/>
              <w:sz w:val="18"/>
            </w:rPr>
            <w:t>ob Descript</w:t>
          </w:r>
          <w:r w:rsidR="00A6768C">
            <w:rPr>
              <w:rFonts w:ascii="Tahoma" w:hAnsi="Tahoma"/>
              <w:sz w:val="18"/>
            </w:rPr>
            <w:t xml:space="preserve">ion –  Prosecution Administrative Assistant </w:t>
          </w:r>
        </w:p>
      </w:tc>
      <w:tc>
        <w:tcPr>
          <w:tcW w:w="4770" w:type="dxa"/>
        </w:tcPr>
        <w:p w:rsidR="0095585F" w:rsidRDefault="0095585F" w:rsidP="0095585F">
          <w:pPr>
            <w:pStyle w:val="Header"/>
            <w:jc w:val="center"/>
            <w:rPr>
              <w:rFonts w:ascii="Tahoma" w:hAnsi="Tahoma"/>
              <w:sz w:val="18"/>
            </w:rPr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C921B0">
            <w:rPr>
              <w:b/>
              <w:bCs/>
              <w:noProof/>
            </w:rPr>
            <w:t>3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C921B0">
            <w:rPr>
              <w:b/>
              <w:bCs/>
              <w:noProof/>
            </w:rPr>
            <w:t>4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95585F" w:rsidRDefault="0095585F" w:rsidP="0095585F">
    <w:pPr>
      <w:pStyle w:val="Header"/>
      <w:tabs>
        <w:tab w:val="clear" w:pos="4320"/>
        <w:tab w:val="center" w:pos="-270"/>
      </w:tabs>
      <w:spacing w:line="360" w:lineRule="auto"/>
    </w:pPr>
  </w:p>
  <w:p w:rsidR="00D3057C" w:rsidRDefault="00D3057C">
    <w:pPr>
      <w:pStyle w:val="Header"/>
      <w:tabs>
        <w:tab w:val="clear" w:pos="4320"/>
        <w:tab w:val="center" w:pos="-270"/>
      </w:tabs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33"/>
      <w:gridCol w:w="1174"/>
      <w:gridCol w:w="1626"/>
      <w:gridCol w:w="1573"/>
      <w:gridCol w:w="1574"/>
    </w:tblGrid>
    <w:tr w:rsidR="00777E98" w:rsidTr="00762C65">
      <w:trPr>
        <w:cantSplit/>
        <w:trHeight w:val="1670"/>
      </w:trPr>
      <w:tc>
        <w:tcPr>
          <w:tcW w:w="4607" w:type="dxa"/>
          <w:gridSpan w:val="2"/>
          <w:vMerge w:val="restart"/>
          <w:tcBorders>
            <w:top w:val="nil"/>
            <w:left w:val="nil"/>
            <w:right w:val="nil"/>
          </w:tcBorders>
          <w:vAlign w:val="bottom"/>
        </w:tcPr>
        <w:p w:rsidR="00777E98" w:rsidRDefault="0023200C" w:rsidP="00762C65">
          <w:pPr>
            <w:pStyle w:val="Header"/>
            <w:tabs>
              <w:tab w:val="center" w:pos="-270"/>
            </w:tabs>
            <w:spacing w:line="360" w:lineRule="auto"/>
            <w:rPr>
              <w:rFonts w:ascii="Tahoma" w:hAnsi="Tahoma"/>
              <w:sz w:val="18"/>
            </w:rPr>
          </w:pPr>
          <w:r>
            <w:rPr>
              <w:rFonts w:ascii="Tahoma" w:hAnsi="Tahoma"/>
              <w:b/>
              <w:noProof/>
              <w:sz w:val="32"/>
            </w:rPr>
            <w:drawing>
              <wp:inline distT="0" distB="0" distL="0" distR="0" wp14:anchorId="3F533990" wp14:editId="76D40E8B">
                <wp:extent cx="948055" cy="1315720"/>
                <wp:effectExtent l="0" t="0" r="4445" b="0"/>
                <wp:docPr id="1" name="Picture 1" descr="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03EE468" wp14:editId="47CD31A3">
                    <wp:simplePos x="0" y="0"/>
                    <wp:positionH relativeFrom="column">
                      <wp:posOffset>1435100</wp:posOffset>
                    </wp:positionH>
                    <wp:positionV relativeFrom="paragraph">
                      <wp:posOffset>361315</wp:posOffset>
                    </wp:positionV>
                    <wp:extent cx="3642360" cy="335915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42360" cy="335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7E98" w:rsidRDefault="00777E98" w:rsidP="00762C65">
                                <w:pPr>
                                  <w:pStyle w:val="Header"/>
                                  <w:rPr>
                                    <w:rFonts w:ascii="Tahoma" w:hAnsi="Tahoma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sz w:val="32"/>
                                  </w:rPr>
                                  <w:t>MILFORD POLICE DEPARTMENT</w:t>
                                </w:r>
                              </w:p>
                              <w:p w:rsidR="00777E98" w:rsidRDefault="00777E9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13pt;margin-top:28.45pt;width:286.8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5C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MiXRZAqmEmyTSZyEsQtB0+PtXmnzjskO&#10;2UWGFXTeodPdvTY2G5oeXWwwIQvetq77rbg4AMfxBGLDVWuzWbhm/kiCZDVfzYlHounKI0Gee7fF&#10;knjTIpzF+SRfLvPwp40bkrThVcWEDXMUVkj+rHEHiY+SOElLy5ZXFs6mpNVmvWwV2lEQduG+Q0HO&#10;3PzLNFwRgMsLSmFEgrso8YrpfOaRgsReMgvmXhAmd8k0IAnJi0tK91ywf6eEhgwncRSPYvott8B9&#10;r7nRtOMGRkfLuwzPT040tRJcicq11lDejuuzUtj0n0sB7T422gnWanRUq9mv94BiVbyW1RNIV0lQ&#10;FogQ5h0sGqm+YzTA7Miw/ralimHUvhcg/yQkxA4btyHxLIKNOreszy1UlACVYYPRuFyacUBte8U3&#10;DUQaH5yQt/Bkau7U/JzV4aHBfHCkDrPMDqDzvfN6nriLXwAAAP//AwBQSwMEFAAGAAgAAAAhAB1C&#10;3BLeAAAACgEAAA8AAABkcnMvZG93bnJldi54bWxMj8FOwzAQRO9I/IO1SNyoTURDHeJUCMQVRIFK&#10;vbnxNomI11HsNuHvWU70uNqnmTfleva9OOEYu0AGbhcKBFIdXEeNgc+Pl5sViJgsOdsHQgM/GGFd&#10;XV6UtnBhonc8bVIjOIRiYQ20KQ2FlLFu0du4CAMS/w5h9DbxOTbSjXbicN/LTKlcetsRN7R2wKcW&#10;6+/N0Rv4ej3stnfqrXn2y2EKs5LktTTm+mp+fACRcE7/MPzpszpU7LQPR3JR9AayLOctycAy1yAY&#10;uNc6B7FnUukVyKqU5xOqXwAAAP//AwBQSwECLQAUAAYACAAAACEAtoM4kv4AAADhAQAAEwAAAAAA&#10;AAAAAAAAAAAAAAAAW0NvbnRlbnRfVHlwZXNdLnhtbFBLAQItABQABgAIAAAAIQA4/SH/1gAAAJQB&#10;AAALAAAAAAAAAAAAAAAAAC8BAABfcmVscy8ucmVsc1BLAQItABQABgAIAAAAIQD2Eb5CtQIAALkF&#10;AAAOAAAAAAAAAAAAAAAAAC4CAABkcnMvZTJvRG9jLnhtbFBLAQItABQABgAIAAAAIQAdQtwS3gAA&#10;AAoBAAAPAAAAAAAAAAAAAAAAAA8FAABkcnMvZG93bnJldi54bWxQSwUGAAAAAAQABADzAAAAGgYA&#10;AAAA&#10;" filled="f" stroked="f">
                    <v:textbox>
                      <w:txbxContent>
                        <w:p w:rsidR="00777E98" w:rsidRDefault="00777E98" w:rsidP="00762C65">
                          <w:pPr>
                            <w:pStyle w:val="Header"/>
                            <w:rPr>
                              <w:rFonts w:ascii="Tahoma" w:hAnsi="Tahom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32"/>
                            </w:rPr>
                            <w:t>MILFORD POLICE DEPARTMENT</w:t>
                          </w:r>
                        </w:p>
                        <w:p w:rsidR="00777E98" w:rsidRDefault="00777E98"/>
                      </w:txbxContent>
                    </v:textbox>
                  </v:shape>
                </w:pict>
              </mc:Fallback>
            </mc:AlternateContent>
          </w:r>
          <w:r w:rsidR="00777E98">
            <w:rPr>
              <w:rFonts w:ascii="Tahoma" w:hAnsi="Tahoma"/>
              <w:b/>
              <w:sz w:val="32"/>
            </w:rPr>
            <w:t xml:space="preserve"> </w:t>
          </w:r>
          <w:r w:rsidR="00777E98">
            <w:rPr>
              <w:rFonts w:ascii="Tahoma" w:hAnsi="Tahoma"/>
              <w:sz w:val="18"/>
            </w:rPr>
            <w:t>Job Description</w:t>
          </w:r>
        </w:p>
      </w:tc>
      <w:tc>
        <w:tcPr>
          <w:tcW w:w="4773" w:type="dxa"/>
          <w:gridSpan w:val="3"/>
          <w:tcBorders>
            <w:top w:val="nil"/>
            <w:left w:val="nil"/>
            <w:right w:val="nil"/>
          </w:tcBorders>
        </w:tcPr>
        <w:p w:rsidR="00777E98" w:rsidRDefault="00777E98" w:rsidP="00C743D8">
          <w:pPr>
            <w:pStyle w:val="Header"/>
            <w:tabs>
              <w:tab w:val="clear" w:pos="4320"/>
              <w:tab w:val="center" w:pos="-270"/>
            </w:tabs>
            <w:spacing w:line="360" w:lineRule="auto"/>
            <w:rPr>
              <w:rFonts w:ascii="Tahoma" w:hAnsi="Tahoma"/>
              <w:sz w:val="18"/>
            </w:rPr>
          </w:pPr>
        </w:p>
      </w:tc>
    </w:tr>
    <w:tr w:rsidR="00777E98" w:rsidTr="00762C65">
      <w:trPr>
        <w:cantSplit/>
        <w:trHeight w:val="509"/>
      </w:trPr>
      <w:tc>
        <w:tcPr>
          <w:tcW w:w="4607" w:type="dxa"/>
          <w:gridSpan w:val="2"/>
          <w:vMerge/>
          <w:tcBorders>
            <w:left w:val="nil"/>
            <w:right w:val="nil"/>
          </w:tcBorders>
        </w:tcPr>
        <w:p w:rsidR="00777E98" w:rsidRDefault="00777E98" w:rsidP="00C743D8">
          <w:pPr>
            <w:pStyle w:val="Header"/>
            <w:tabs>
              <w:tab w:val="clear" w:pos="4320"/>
              <w:tab w:val="center" w:pos="-270"/>
            </w:tabs>
            <w:spacing w:line="360" w:lineRule="auto"/>
            <w:rPr>
              <w:rFonts w:ascii="Tahoma" w:hAnsi="Tahoma"/>
              <w:sz w:val="18"/>
            </w:rPr>
          </w:pPr>
        </w:p>
      </w:tc>
      <w:tc>
        <w:tcPr>
          <w:tcW w:w="1626" w:type="dxa"/>
          <w:tcBorders>
            <w:left w:val="single" w:sz="4" w:space="0" w:color="auto"/>
          </w:tcBorders>
        </w:tcPr>
        <w:p w:rsidR="00777E98" w:rsidRDefault="00777E98" w:rsidP="00C743D8">
          <w:pPr>
            <w:pStyle w:val="Header"/>
            <w:tabs>
              <w:tab w:val="clear" w:pos="4320"/>
              <w:tab w:val="center" w:pos="-270"/>
            </w:tabs>
            <w:spacing w:line="360" w:lineRule="auto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 xml:space="preserve">DATE OF ISSUE: </w:t>
          </w:r>
        </w:p>
        <w:p w:rsidR="00777E98" w:rsidRDefault="00C921B0" w:rsidP="00C743D8">
          <w:pPr>
            <w:pStyle w:val="Header"/>
            <w:tabs>
              <w:tab w:val="clear" w:pos="4320"/>
              <w:tab w:val="center" w:pos="-270"/>
            </w:tabs>
            <w:spacing w:line="360" w:lineRule="auto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02/28/22</w:t>
          </w:r>
        </w:p>
      </w:tc>
      <w:tc>
        <w:tcPr>
          <w:tcW w:w="1573" w:type="dxa"/>
        </w:tcPr>
        <w:p w:rsidR="00777E98" w:rsidRDefault="00777E98" w:rsidP="00C743D8">
          <w:pPr>
            <w:pStyle w:val="Header"/>
            <w:tabs>
              <w:tab w:val="clear" w:pos="4320"/>
              <w:tab w:val="center" w:pos="-270"/>
            </w:tabs>
            <w:spacing w:line="360" w:lineRule="auto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 xml:space="preserve">EFFECTIVE DATE: </w:t>
          </w:r>
        </w:p>
        <w:p w:rsidR="00777E98" w:rsidRDefault="00C921B0" w:rsidP="00C743D8">
          <w:pPr>
            <w:pStyle w:val="Header"/>
            <w:tabs>
              <w:tab w:val="clear" w:pos="4320"/>
              <w:tab w:val="center" w:pos="-270"/>
            </w:tabs>
            <w:spacing w:line="360" w:lineRule="auto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02/28/22</w:t>
          </w:r>
        </w:p>
      </w:tc>
      <w:tc>
        <w:tcPr>
          <w:tcW w:w="1574" w:type="dxa"/>
        </w:tcPr>
        <w:p w:rsidR="00777E98" w:rsidRDefault="00777E98" w:rsidP="00C743D8">
          <w:pPr>
            <w:pStyle w:val="Header"/>
            <w:tabs>
              <w:tab w:val="clear" w:pos="4320"/>
              <w:tab w:val="center" w:pos="-270"/>
            </w:tabs>
            <w:spacing w:line="360" w:lineRule="auto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REVISED DATE:</w:t>
          </w:r>
        </w:p>
        <w:p w:rsidR="00777E98" w:rsidRDefault="00777E98" w:rsidP="005F79B9">
          <w:pPr>
            <w:pStyle w:val="Header"/>
            <w:tabs>
              <w:tab w:val="clear" w:pos="4320"/>
              <w:tab w:val="center" w:pos="-270"/>
            </w:tabs>
            <w:spacing w:line="360" w:lineRule="auto"/>
            <w:rPr>
              <w:rFonts w:ascii="Tahoma" w:hAnsi="Tahoma"/>
              <w:sz w:val="16"/>
            </w:rPr>
          </w:pPr>
        </w:p>
      </w:tc>
    </w:tr>
    <w:tr w:rsidR="00777E98" w:rsidTr="00762C65">
      <w:trPr>
        <w:cantSplit/>
        <w:trHeight w:val="395"/>
      </w:trPr>
      <w:tc>
        <w:tcPr>
          <w:tcW w:w="9380" w:type="dxa"/>
          <w:gridSpan w:val="5"/>
        </w:tcPr>
        <w:p w:rsidR="00777E98" w:rsidRDefault="00777E98" w:rsidP="00762C65">
          <w:pPr>
            <w:pStyle w:val="Header"/>
            <w:tabs>
              <w:tab w:val="clear" w:pos="4320"/>
              <w:tab w:val="center" w:pos="-270"/>
            </w:tabs>
            <w:spacing w:line="360" w:lineRule="auto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Job Description</w:t>
          </w:r>
          <w:r w:rsidR="00A6768C">
            <w:rPr>
              <w:rFonts w:ascii="Tahoma" w:hAnsi="Tahoma"/>
              <w:sz w:val="18"/>
            </w:rPr>
            <w:t>- Prosecution</w:t>
          </w:r>
          <w:r>
            <w:rPr>
              <w:rFonts w:ascii="Tahoma" w:hAnsi="Tahoma"/>
              <w:sz w:val="18"/>
            </w:rPr>
            <w:t xml:space="preserve"> Administrative Ass</w:t>
          </w:r>
          <w:r w:rsidR="00A6768C">
            <w:rPr>
              <w:rFonts w:ascii="Tahoma" w:hAnsi="Tahoma"/>
              <w:sz w:val="18"/>
            </w:rPr>
            <w:t xml:space="preserve">istant </w:t>
          </w:r>
          <w:r w:rsidR="00BE1DAA">
            <w:rPr>
              <w:rFonts w:ascii="Tahoma" w:hAnsi="Tahoma"/>
              <w:sz w:val="18"/>
            </w:rPr>
            <w:t>II</w:t>
          </w:r>
        </w:p>
      </w:tc>
    </w:tr>
    <w:tr w:rsidR="00777E98" w:rsidTr="00762C65">
      <w:trPr>
        <w:trHeight w:val="737"/>
      </w:trPr>
      <w:tc>
        <w:tcPr>
          <w:tcW w:w="3433" w:type="dxa"/>
        </w:tcPr>
        <w:p w:rsidR="00777E98" w:rsidRDefault="00777E98" w:rsidP="00C743D8">
          <w:pPr>
            <w:pStyle w:val="Header"/>
            <w:tabs>
              <w:tab w:val="clear" w:pos="4320"/>
              <w:tab w:val="center" w:pos="-270"/>
            </w:tabs>
            <w:spacing w:line="360" w:lineRule="auto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ISSUING AUTHORITY: </w:t>
          </w:r>
        </w:p>
        <w:p w:rsidR="00777E98" w:rsidRDefault="00777E98" w:rsidP="009D2D7C">
          <w:pPr>
            <w:pStyle w:val="Header"/>
            <w:tabs>
              <w:tab w:val="clear" w:pos="4320"/>
              <w:tab w:val="center" w:pos="-270"/>
            </w:tabs>
            <w:spacing w:line="360" w:lineRule="auto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CHIEF MICHAEL J. VIOLA</w:t>
          </w:r>
        </w:p>
      </w:tc>
      <w:tc>
        <w:tcPr>
          <w:tcW w:w="1174" w:type="dxa"/>
          <w:vAlign w:val="center"/>
        </w:tcPr>
        <w:p w:rsidR="00777E98" w:rsidRDefault="00777E98" w:rsidP="00C743D8">
          <w:pPr>
            <w:pStyle w:val="Header"/>
            <w:tabs>
              <w:tab w:val="clear" w:pos="4320"/>
              <w:tab w:val="center" w:pos="-270"/>
            </w:tabs>
            <w:spacing w:line="360" w:lineRule="auto"/>
            <w:rPr>
              <w:rFonts w:ascii="Tahoma" w:hAnsi="Tahoma"/>
              <w:snapToGrid w:val="0"/>
              <w:sz w:val="18"/>
            </w:rPr>
          </w:pPr>
          <w:r>
            <w:rPr>
              <w:rFonts w:ascii="Tahoma" w:hAnsi="Tahoma"/>
              <w:sz w:val="18"/>
            </w:rPr>
            <w:t xml:space="preserve">    </w:t>
          </w:r>
          <w:r>
            <w:rPr>
              <w:rFonts w:ascii="Tahoma" w:hAnsi="Tahoma"/>
              <w:snapToGrid w:val="0"/>
              <w:sz w:val="18"/>
            </w:rPr>
            <w:t>Page</w:t>
          </w:r>
        </w:p>
        <w:p w:rsidR="00777E98" w:rsidRDefault="00777E98" w:rsidP="00C743D8">
          <w:pPr>
            <w:pStyle w:val="Header"/>
            <w:tabs>
              <w:tab w:val="clear" w:pos="4320"/>
              <w:tab w:val="center" w:pos="-270"/>
            </w:tabs>
            <w:spacing w:line="360" w:lineRule="auto"/>
            <w:rPr>
              <w:rFonts w:ascii="Tahoma" w:hAnsi="Tahoma"/>
              <w:sz w:val="18"/>
            </w:rPr>
          </w:pPr>
          <w:r>
            <w:rPr>
              <w:rFonts w:ascii="Tahoma" w:hAnsi="Tahoma"/>
              <w:snapToGrid w:val="0"/>
              <w:sz w:val="18"/>
            </w:rPr>
            <w:t xml:space="preserve">    </w:t>
          </w:r>
          <w:r>
            <w:rPr>
              <w:rFonts w:ascii="Tahoma" w:hAnsi="Tahoma"/>
              <w:snapToGrid w:val="0"/>
              <w:sz w:val="18"/>
            </w:rPr>
            <w:fldChar w:fldCharType="begin"/>
          </w:r>
          <w:r>
            <w:rPr>
              <w:rFonts w:ascii="Tahoma" w:hAnsi="Tahoma"/>
              <w:snapToGrid w:val="0"/>
              <w:sz w:val="18"/>
            </w:rPr>
            <w:instrText xml:space="preserve"> PAGE </w:instrText>
          </w:r>
          <w:r>
            <w:rPr>
              <w:rFonts w:ascii="Tahoma" w:hAnsi="Tahoma"/>
              <w:snapToGrid w:val="0"/>
              <w:sz w:val="18"/>
            </w:rPr>
            <w:fldChar w:fldCharType="separate"/>
          </w:r>
          <w:r w:rsidR="00C921B0">
            <w:rPr>
              <w:rFonts w:ascii="Tahoma" w:hAnsi="Tahoma"/>
              <w:noProof/>
              <w:snapToGrid w:val="0"/>
              <w:sz w:val="18"/>
            </w:rPr>
            <w:t>1</w:t>
          </w:r>
          <w:r>
            <w:rPr>
              <w:rFonts w:ascii="Tahoma" w:hAnsi="Tahoma"/>
              <w:snapToGrid w:val="0"/>
              <w:sz w:val="18"/>
            </w:rPr>
            <w:fldChar w:fldCharType="end"/>
          </w:r>
          <w:r>
            <w:rPr>
              <w:rFonts w:ascii="Tahoma" w:hAnsi="Tahoma"/>
              <w:snapToGrid w:val="0"/>
              <w:sz w:val="18"/>
            </w:rPr>
            <w:t xml:space="preserve"> of </w:t>
          </w:r>
          <w:r>
            <w:rPr>
              <w:rFonts w:ascii="Tahoma" w:hAnsi="Tahoma"/>
              <w:snapToGrid w:val="0"/>
              <w:sz w:val="18"/>
            </w:rPr>
            <w:fldChar w:fldCharType="begin"/>
          </w:r>
          <w:r>
            <w:rPr>
              <w:rFonts w:ascii="Tahoma" w:hAnsi="Tahoma"/>
              <w:snapToGrid w:val="0"/>
              <w:sz w:val="18"/>
            </w:rPr>
            <w:instrText xml:space="preserve"> NUMPAGES </w:instrText>
          </w:r>
          <w:r>
            <w:rPr>
              <w:rFonts w:ascii="Tahoma" w:hAnsi="Tahoma"/>
              <w:snapToGrid w:val="0"/>
              <w:sz w:val="18"/>
            </w:rPr>
            <w:fldChar w:fldCharType="separate"/>
          </w:r>
          <w:r w:rsidR="00C921B0">
            <w:rPr>
              <w:rFonts w:ascii="Tahoma" w:hAnsi="Tahoma"/>
              <w:noProof/>
              <w:snapToGrid w:val="0"/>
              <w:sz w:val="18"/>
            </w:rPr>
            <w:t>4</w:t>
          </w:r>
          <w:r>
            <w:rPr>
              <w:rFonts w:ascii="Tahoma" w:hAnsi="Tahoma"/>
              <w:snapToGrid w:val="0"/>
              <w:sz w:val="18"/>
            </w:rPr>
            <w:fldChar w:fldCharType="end"/>
          </w:r>
        </w:p>
      </w:tc>
      <w:tc>
        <w:tcPr>
          <w:tcW w:w="4773" w:type="dxa"/>
          <w:gridSpan w:val="3"/>
        </w:tcPr>
        <w:p w:rsidR="00777E98" w:rsidRDefault="00777E98" w:rsidP="00C743D8">
          <w:pPr>
            <w:pStyle w:val="Header"/>
            <w:tabs>
              <w:tab w:val="clear" w:pos="4320"/>
              <w:tab w:val="center" w:pos="-270"/>
            </w:tabs>
            <w:spacing w:line="360" w:lineRule="auto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       __X__NEW        _</w:t>
          </w:r>
          <w:r>
            <w:rPr>
              <w:rFonts w:ascii="Tahoma" w:hAnsi="Tahoma"/>
              <w:sz w:val="18"/>
              <w:u w:val="single"/>
            </w:rPr>
            <w:t xml:space="preserve">  </w:t>
          </w:r>
          <w:r>
            <w:rPr>
              <w:rFonts w:ascii="Tahoma" w:hAnsi="Tahoma"/>
              <w:sz w:val="18"/>
            </w:rPr>
            <w:t>_AMENDS        ____RESCINDS</w:t>
          </w:r>
        </w:p>
      </w:tc>
    </w:tr>
  </w:tbl>
  <w:p w:rsidR="00D3057C" w:rsidRPr="005F79B9" w:rsidRDefault="00D3057C" w:rsidP="005F79B9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5FD"/>
    <w:multiLevelType w:val="singleLevel"/>
    <w:tmpl w:val="57A01F1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5C32CA5"/>
    <w:multiLevelType w:val="singleLevel"/>
    <w:tmpl w:val="D452F752"/>
    <w:lvl w:ilvl="0">
      <w:start w:val="2"/>
      <w:numFmt w:val="upp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>
    <w:nsid w:val="0837538E"/>
    <w:multiLevelType w:val="hybridMultilevel"/>
    <w:tmpl w:val="4802CC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8857F83"/>
    <w:multiLevelType w:val="hybridMultilevel"/>
    <w:tmpl w:val="70DE9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366C6"/>
    <w:multiLevelType w:val="hybridMultilevel"/>
    <w:tmpl w:val="F61C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B0946"/>
    <w:multiLevelType w:val="singleLevel"/>
    <w:tmpl w:val="0600873A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18B454D"/>
    <w:multiLevelType w:val="singleLevel"/>
    <w:tmpl w:val="C5388EF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3740197"/>
    <w:multiLevelType w:val="hybridMultilevel"/>
    <w:tmpl w:val="D1C62F62"/>
    <w:lvl w:ilvl="0" w:tplc="0F441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0147F"/>
    <w:multiLevelType w:val="singleLevel"/>
    <w:tmpl w:val="F6302F1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5FC118E"/>
    <w:multiLevelType w:val="hybridMultilevel"/>
    <w:tmpl w:val="B486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E7371"/>
    <w:multiLevelType w:val="hybridMultilevel"/>
    <w:tmpl w:val="315AA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93210"/>
    <w:multiLevelType w:val="hybridMultilevel"/>
    <w:tmpl w:val="C910288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3A06C73"/>
    <w:multiLevelType w:val="hybridMultilevel"/>
    <w:tmpl w:val="4B94B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2054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74256A1"/>
    <w:multiLevelType w:val="singleLevel"/>
    <w:tmpl w:val="4E56A0D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79836D3"/>
    <w:multiLevelType w:val="singleLevel"/>
    <w:tmpl w:val="199AA8B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9710809"/>
    <w:multiLevelType w:val="hybridMultilevel"/>
    <w:tmpl w:val="5C2EA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E6F49"/>
    <w:multiLevelType w:val="hybridMultilevel"/>
    <w:tmpl w:val="E15E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83D1E"/>
    <w:multiLevelType w:val="hybridMultilevel"/>
    <w:tmpl w:val="A49ED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B5AE9"/>
    <w:multiLevelType w:val="hybridMultilevel"/>
    <w:tmpl w:val="0FCA12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0CC3BA3"/>
    <w:multiLevelType w:val="hybridMultilevel"/>
    <w:tmpl w:val="044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80B4F"/>
    <w:multiLevelType w:val="singleLevel"/>
    <w:tmpl w:val="F1E6AC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BB65CD5"/>
    <w:multiLevelType w:val="hybridMultilevel"/>
    <w:tmpl w:val="4DE60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2031C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8C93CE6"/>
    <w:multiLevelType w:val="hybridMultilevel"/>
    <w:tmpl w:val="CB04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E7C3E"/>
    <w:multiLevelType w:val="singleLevel"/>
    <w:tmpl w:val="306AAD7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71646243"/>
    <w:multiLevelType w:val="hybridMultilevel"/>
    <w:tmpl w:val="2806E0C6"/>
    <w:lvl w:ilvl="0" w:tplc="8A5426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D05A4"/>
    <w:multiLevelType w:val="hybridMultilevel"/>
    <w:tmpl w:val="6E702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11207"/>
    <w:multiLevelType w:val="hybridMultilevel"/>
    <w:tmpl w:val="3EFA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71B0A"/>
    <w:multiLevelType w:val="singleLevel"/>
    <w:tmpl w:val="10829B6C"/>
    <w:lvl w:ilvl="0">
      <w:start w:val="1"/>
      <w:numFmt w:val="upp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0">
    <w:nsid w:val="7DCB2A2F"/>
    <w:multiLevelType w:val="hybridMultilevel"/>
    <w:tmpl w:val="E1A05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4"/>
  </w:num>
  <w:num w:numId="5">
    <w:abstractNumId w:val="21"/>
  </w:num>
  <w:num w:numId="6">
    <w:abstractNumId w:val="15"/>
  </w:num>
  <w:num w:numId="7">
    <w:abstractNumId w:val="8"/>
  </w:num>
  <w:num w:numId="8">
    <w:abstractNumId w:val="0"/>
  </w:num>
  <w:num w:numId="9">
    <w:abstractNumId w:val="25"/>
  </w:num>
  <w:num w:numId="10">
    <w:abstractNumId w:val="29"/>
  </w:num>
  <w:num w:numId="11">
    <w:abstractNumId w:val="1"/>
  </w:num>
  <w:num w:numId="12">
    <w:abstractNumId w:val="23"/>
  </w:num>
  <w:num w:numId="13">
    <w:abstractNumId w:val="28"/>
  </w:num>
  <w:num w:numId="14">
    <w:abstractNumId w:val="4"/>
  </w:num>
  <w:num w:numId="15">
    <w:abstractNumId w:val="30"/>
  </w:num>
  <w:num w:numId="16">
    <w:abstractNumId w:val="9"/>
  </w:num>
  <w:num w:numId="17">
    <w:abstractNumId w:val="20"/>
  </w:num>
  <w:num w:numId="18">
    <w:abstractNumId w:val="24"/>
  </w:num>
  <w:num w:numId="19">
    <w:abstractNumId w:val="3"/>
  </w:num>
  <w:num w:numId="20">
    <w:abstractNumId w:val="17"/>
  </w:num>
  <w:num w:numId="21">
    <w:abstractNumId w:val="18"/>
  </w:num>
  <w:num w:numId="22">
    <w:abstractNumId w:val="7"/>
  </w:num>
  <w:num w:numId="23">
    <w:abstractNumId w:val="27"/>
  </w:num>
  <w:num w:numId="24">
    <w:abstractNumId w:val="16"/>
  </w:num>
  <w:num w:numId="25">
    <w:abstractNumId w:val="12"/>
  </w:num>
  <w:num w:numId="26">
    <w:abstractNumId w:val="10"/>
  </w:num>
  <w:num w:numId="27">
    <w:abstractNumId w:val="2"/>
  </w:num>
  <w:num w:numId="28">
    <w:abstractNumId w:val="19"/>
  </w:num>
  <w:num w:numId="29">
    <w:abstractNumId w:val="26"/>
  </w:num>
  <w:num w:numId="30">
    <w:abstractNumId w:val="2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F7"/>
    <w:rsid w:val="00002B5A"/>
    <w:rsid w:val="000132C7"/>
    <w:rsid w:val="00014C08"/>
    <w:rsid w:val="0003328E"/>
    <w:rsid w:val="00053780"/>
    <w:rsid w:val="00053BB9"/>
    <w:rsid w:val="000561BC"/>
    <w:rsid w:val="00057505"/>
    <w:rsid w:val="000860F1"/>
    <w:rsid w:val="000938C7"/>
    <w:rsid w:val="000D12D3"/>
    <w:rsid w:val="000D5CFA"/>
    <w:rsid w:val="000E32EB"/>
    <w:rsid w:val="000F4201"/>
    <w:rsid w:val="00100520"/>
    <w:rsid w:val="00106F5D"/>
    <w:rsid w:val="00115A9A"/>
    <w:rsid w:val="00133E69"/>
    <w:rsid w:val="001350A1"/>
    <w:rsid w:val="0015663B"/>
    <w:rsid w:val="001613F1"/>
    <w:rsid w:val="00170F88"/>
    <w:rsid w:val="001C32D8"/>
    <w:rsid w:val="001F1531"/>
    <w:rsid w:val="001F3B02"/>
    <w:rsid w:val="0020421C"/>
    <w:rsid w:val="0022450E"/>
    <w:rsid w:val="0023200C"/>
    <w:rsid w:val="002618DD"/>
    <w:rsid w:val="00266611"/>
    <w:rsid w:val="002B0CDF"/>
    <w:rsid w:val="002B340E"/>
    <w:rsid w:val="002C322C"/>
    <w:rsid w:val="002C3D2C"/>
    <w:rsid w:val="002C7BD1"/>
    <w:rsid w:val="002D4595"/>
    <w:rsid w:val="00347411"/>
    <w:rsid w:val="00376677"/>
    <w:rsid w:val="003A3B3C"/>
    <w:rsid w:val="003C3BB0"/>
    <w:rsid w:val="003C409E"/>
    <w:rsid w:val="003D075F"/>
    <w:rsid w:val="003D3E14"/>
    <w:rsid w:val="00413337"/>
    <w:rsid w:val="004152B0"/>
    <w:rsid w:val="00452B13"/>
    <w:rsid w:val="00471439"/>
    <w:rsid w:val="004A77D9"/>
    <w:rsid w:val="004B37E4"/>
    <w:rsid w:val="004C3AB9"/>
    <w:rsid w:val="004D373A"/>
    <w:rsid w:val="00511F0E"/>
    <w:rsid w:val="00536800"/>
    <w:rsid w:val="0056074A"/>
    <w:rsid w:val="00592C30"/>
    <w:rsid w:val="005A0C75"/>
    <w:rsid w:val="005B4DFF"/>
    <w:rsid w:val="005C66FC"/>
    <w:rsid w:val="005C695B"/>
    <w:rsid w:val="005F0B9C"/>
    <w:rsid w:val="005F79B9"/>
    <w:rsid w:val="00652EFB"/>
    <w:rsid w:val="006640F1"/>
    <w:rsid w:val="0066764B"/>
    <w:rsid w:val="00673AEB"/>
    <w:rsid w:val="00682E0F"/>
    <w:rsid w:val="006A0DF6"/>
    <w:rsid w:val="006A513F"/>
    <w:rsid w:val="006D131B"/>
    <w:rsid w:val="006D7EB1"/>
    <w:rsid w:val="00702969"/>
    <w:rsid w:val="007100D1"/>
    <w:rsid w:val="00747EAF"/>
    <w:rsid w:val="00762C65"/>
    <w:rsid w:val="0077177A"/>
    <w:rsid w:val="00777E98"/>
    <w:rsid w:val="007A6B50"/>
    <w:rsid w:val="007B16B6"/>
    <w:rsid w:val="007B4C23"/>
    <w:rsid w:val="007D7C22"/>
    <w:rsid w:val="007F004E"/>
    <w:rsid w:val="007F066F"/>
    <w:rsid w:val="007F11E5"/>
    <w:rsid w:val="007F19BD"/>
    <w:rsid w:val="008424AD"/>
    <w:rsid w:val="00852D4B"/>
    <w:rsid w:val="008E6D65"/>
    <w:rsid w:val="00904750"/>
    <w:rsid w:val="009168B0"/>
    <w:rsid w:val="009305D8"/>
    <w:rsid w:val="00934537"/>
    <w:rsid w:val="0095585F"/>
    <w:rsid w:val="0097385F"/>
    <w:rsid w:val="009B4A21"/>
    <w:rsid w:val="009D2D7C"/>
    <w:rsid w:val="009D6DBC"/>
    <w:rsid w:val="00A46E16"/>
    <w:rsid w:val="00A6768C"/>
    <w:rsid w:val="00A86041"/>
    <w:rsid w:val="00A948B0"/>
    <w:rsid w:val="00AA4E7E"/>
    <w:rsid w:val="00AA77D2"/>
    <w:rsid w:val="00AB1D2F"/>
    <w:rsid w:val="00AC598A"/>
    <w:rsid w:val="00AF6AD9"/>
    <w:rsid w:val="00B06A6A"/>
    <w:rsid w:val="00B070C6"/>
    <w:rsid w:val="00B34909"/>
    <w:rsid w:val="00B40DDB"/>
    <w:rsid w:val="00B619B6"/>
    <w:rsid w:val="00B6222C"/>
    <w:rsid w:val="00B756B4"/>
    <w:rsid w:val="00BB18BC"/>
    <w:rsid w:val="00BD023F"/>
    <w:rsid w:val="00BD178F"/>
    <w:rsid w:val="00BE1DAA"/>
    <w:rsid w:val="00C16626"/>
    <w:rsid w:val="00C24009"/>
    <w:rsid w:val="00C466AA"/>
    <w:rsid w:val="00C52C88"/>
    <w:rsid w:val="00C578BB"/>
    <w:rsid w:val="00C743D8"/>
    <w:rsid w:val="00C921B0"/>
    <w:rsid w:val="00CA1BC0"/>
    <w:rsid w:val="00CB1B8A"/>
    <w:rsid w:val="00CB6A6C"/>
    <w:rsid w:val="00CC7911"/>
    <w:rsid w:val="00CD4CAC"/>
    <w:rsid w:val="00CF5C57"/>
    <w:rsid w:val="00D162A9"/>
    <w:rsid w:val="00D3057C"/>
    <w:rsid w:val="00D3209D"/>
    <w:rsid w:val="00D506E5"/>
    <w:rsid w:val="00D715C2"/>
    <w:rsid w:val="00D72592"/>
    <w:rsid w:val="00D91F72"/>
    <w:rsid w:val="00DA752B"/>
    <w:rsid w:val="00DB3BCA"/>
    <w:rsid w:val="00DC2F41"/>
    <w:rsid w:val="00DC4528"/>
    <w:rsid w:val="00DE2DD9"/>
    <w:rsid w:val="00DF26D0"/>
    <w:rsid w:val="00E035F7"/>
    <w:rsid w:val="00E111EA"/>
    <w:rsid w:val="00E15E1D"/>
    <w:rsid w:val="00E32B74"/>
    <w:rsid w:val="00E36C30"/>
    <w:rsid w:val="00E43B89"/>
    <w:rsid w:val="00E45152"/>
    <w:rsid w:val="00E925F6"/>
    <w:rsid w:val="00EB3480"/>
    <w:rsid w:val="00EC394E"/>
    <w:rsid w:val="00ED42E8"/>
    <w:rsid w:val="00ED46BF"/>
    <w:rsid w:val="00ED5061"/>
    <w:rsid w:val="00EE064A"/>
    <w:rsid w:val="00EE4B18"/>
    <w:rsid w:val="00F00961"/>
    <w:rsid w:val="00F12C7B"/>
    <w:rsid w:val="00F36C52"/>
    <w:rsid w:val="00F41405"/>
    <w:rsid w:val="00F55F03"/>
    <w:rsid w:val="00F759D0"/>
    <w:rsid w:val="00F86000"/>
    <w:rsid w:val="00F978B0"/>
    <w:rsid w:val="00FA30E0"/>
    <w:rsid w:val="00FE7516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2880" w:hanging="1440"/>
    </w:pPr>
    <w:rPr>
      <w:rFonts w:ascii="Tahoma" w:hAnsi="Tahoma"/>
      <w:sz w:val="24"/>
    </w:rPr>
  </w:style>
  <w:style w:type="paragraph" w:styleId="BodyTextIndent2">
    <w:name w:val="Body Text Indent 2"/>
    <w:basedOn w:val="Normal"/>
    <w:semiHidden/>
    <w:pPr>
      <w:ind w:left="2880" w:hanging="2160"/>
    </w:pPr>
    <w:rPr>
      <w:rFonts w:ascii="Tahoma" w:hAnsi="Tahoma"/>
      <w:sz w:val="24"/>
    </w:rPr>
  </w:style>
  <w:style w:type="paragraph" w:styleId="BodyTextIndent3">
    <w:name w:val="Body Text Indent 3"/>
    <w:basedOn w:val="Normal"/>
    <w:semiHidden/>
    <w:pPr>
      <w:ind w:left="720"/>
    </w:pPr>
    <w:rPr>
      <w:rFonts w:ascii="Tahoma" w:hAnsi="Tahoma"/>
      <w:sz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B8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F79B9"/>
  </w:style>
  <w:style w:type="table" w:styleId="TableGrid">
    <w:name w:val="Table Grid"/>
    <w:basedOn w:val="TableNormal"/>
    <w:uiPriority w:val="59"/>
    <w:rsid w:val="00F5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2880" w:hanging="1440"/>
    </w:pPr>
    <w:rPr>
      <w:rFonts w:ascii="Tahoma" w:hAnsi="Tahoma"/>
      <w:sz w:val="24"/>
    </w:rPr>
  </w:style>
  <w:style w:type="paragraph" w:styleId="BodyTextIndent2">
    <w:name w:val="Body Text Indent 2"/>
    <w:basedOn w:val="Normal"/>
    <w:semiHidden/>
    <w:pPr>
      <w:ind w:left="2880" w:hanging="2160"/>
    </w:pPr>
    <w:rPr>
      <w:rFonts w:ascii="Tahoma" w:hAnsi="Tahoma"/>
      <w:sz w:val="24"/>
    </w:rPr>
  </w:style>
  <w:style w:type="paragraph" w:styleId="BodyTextIndent3">
    <w:name w:val="Body Text Indent 3"/>
    <w:basedOn w:val="Normal"/>
    <w:semiHidden/>
    <w:pPr>
      <w:ind w:left="720"/>
    </w:pPr>
    <w:rPr>
      <w:rFonts w:ascii="Tahoma" w:hAnsi="Tahoma"/>
      <w:sz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B8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F79B9"/>
  </w:style>
  <w:style w:type="table" w:styleId="TableGrid">
    <w:name w:val="Table Grid"/>
    <w:basedOn w:val="TableNormal"/>
    <w:uiPriority w:val="59"/>
    <w:rsid w:val="00F5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PD%20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GPD GO</Template>
  <TotalTime>20</TotalTime>
  <Pages>4</Pages>
  <Words>1039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DISTRIBUTION:  ALL MEMBERS</vt:lpstr>
    </vt:vector>
  </TitlesOfParts>
  <Company>Goffstown PD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DISTRIBUTION:  ALL MEMBERS</dc:title>
  <dc:creator>Denise Roberge</dc:creator>
  <cp:lastModifiedBy>Karen Blow</cp:lastModifiedBy>
  <cp:revision>8</cp:revision>
  <cp:lastPrinted>2020-07-14T16:54:00Z</cp:lastPrinted>
  <dcterms:created xsi:type="dcterms:W3CDTF">2022-02-10T18:12:00Z</dcterms:created>
  <dcterms:modified xsi:type="dcterms:W3CDTF">2022-02-28T14:43:00Z</dcterms:modified>
</cp:coreProperties>
</file>